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1" w:rsidRDefault="00DA6A91" w:rsidP="00DA6A91">
      <w:pPr>
        <w:suppressAutoHyphens/>
        <w:spacing w:after="0" w:line="240" w:lineRule="auto"/>
        <w:ind w:firstLine="708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РЕСПУБЛИКА АДЫГЕЯ                            </w:t>
      </w: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ab/>
        <w:t>АДЫГЭ РЕСПУБЛИК</w:t>
      </w:r>
    </w:p>
    <w:p w:rsidR="00DA6A91" w:rsidRDefault="00711E74" w:rsidP="00DA6A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711E74">
        <w:rPr>
          <w:rFonts w:eastAsia="Calibri"/>
          <w:noProof/>
          <w:lang w:eastAsia="ru-RU"/>
        </w:rPr>
        <w:pict>
          <v:line id="_x0000_s1026" style="position:absolute;flip:y;z-index:25165772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CdT++BYAIAAHYEAAAOAAAAAAAAAAAAAAAAAC4CAABkcnMvZTJvRG9j&#10;LnhtbFBLAQItABQABgAIAAAAIQC/phr53AAAAAcBAAAPAAAAAAAAAAAAAAAAALoEAABkcnMvZG93&#10;bnJldi54bWxQSwUGAAAAAAQABADzAAAAwwUAAAAA&#10;" strokeweight=".35mm">
            <v:stroke joinstyle="miter"/>
          </v:line>
        </w:pict>
      </w:r>
      <w:r w:rsidRPr="00711E74">
        <w:rPr>
          <w:rFonts w:eastAsia="Calibri"/>
          <w:noProof/>
          <w:lang w:eastAsia="ru-RU"/>
        </w:rPr>
        <w:pict>
          <v:line id="_x0000_s1027" style="position:absolute;z-index:25165875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77WQIAAGw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VJvO+1kCAABsBAAADgAAAAAAAAAAAAAAAAAuAgAAZHJzL2Uyb0RvYy54bWxQSwEC&#10;LQAUAAYACAAAACEAnJ89StsAAAAGAQAADwAAAAAAAAAAAAAAAACzBAAAZHJzL2Rvd25yZXYueG1s&#10;UEsFBgAAAAAEAAQA8wAAALsFAAAAAA==&#10;" strokeweight=".35mm">
            <v:stroke joinstyle="miter"/>
          </v:line>
        </w:pict>
      </w:r>
    </w:p>
    <w:p w:rsidR="00DA6A91" w:rsidRDefault="00DA6A91" w:rsidP="00DA6A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DA6A91" w:rsidRDefault="00DA6A91" w:rsidP="00DA6A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DA6A91" w:rsidRDefault="00DA6A91" w:rsidP="00DA6A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DA6A91" w:rsidRDefault="00DA6A91" w:rsidP="00DA6A91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DA6A91" w:rsidRDefault="00DA6A91" w:rsidP="00DA6A91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DA6A91" w:rsidRDefault="00DA6A91" w:rsidP="00DA6A91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DA6A91" w:rsidRPr="00F45C95" w:rsidRDefault="00DA6A91" w:rsidP="00DA6A91">
      <w:pPr>
        <w:pBdr>
          <w:bottom w:val="single" w:sz="12" w:space="1" w:color="auto"/>
        </w:pBd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F45C95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45C95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45C95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45C95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F45C95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45C95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F45C95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F45C95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DA6A91" w:rsidRPr="00F45C95" w:rsidRDefault="00DA6A91" w:rsidP="00DA6A91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802991" w:rsidRDefault="00802991" w:rsidP="00DA6A91">
      <w:pPr>
        <w:jc w:val="center"/>
        <w:rPr>
          <w:b/>
          <w:szCs w:val="28"/>
        </w:rPr>
      </w:pPr>
    </w:p>
    <w:p w:rsidR="00DA6A91" w:rsidRPr="00B91CB3" w:rsidRDefault="00DA6A91" w:rsidP="00DA6A91">
      <w:pPr>
        <w:jc w:val="center"/>
        <w:rPr>
          <w:szCs w:val="28"/>
        </w:rPr>
      </w:pPr>
      <w:r w:rsidRPr="00B91CB3">
        <w:rPr>
          <w:b/>
          <w:szCs w:val="28"/>
        </w:rPr>
        <w:t>ПОСТАНОВЛЕНИЕ</w:t>
      </w:r>
    </w:p>
    <w:p w:rsidR="006C7E6F" w:rsidRDefault="009F6B96" w:rsidP="00DA6A91">
      <w:pPr>
        <w:jc w:val="center"/>
      </w:pPr>
      <w:r>
        <w:t>01</w:t>
      </w:r>
      <w:r w:rsidR="00802991">
        <w:t>.1</w:t>
      </w:r>
      <w:r>
        <w:t xml:space="preserve">2.2020 г. </w:t>
      </w:r>
      <w:r>
        <w:tab/>
      </w:r>
      <w:r>
        <w:tab/>
      </w:r>
      <w:r>
        <w:tab/>
      </w:r>
      <w:r>
        <w:tab/>
        <w:t xml:space="preserve">№ </w:t>
      </w:r>
      <w:r w:rsidR="002355FA">
        <w:t>50</w:t>
      </w:r>
      <w:r w:rsidR="00802991">
        <w:tab/>
      </w:r>
      <w:r w:rsidR="00802991">
        <w:tab/>
      </w:r>
      <w:r w:rsidR="00802991">
        <w:tab/>
      </w:r>
      <w:r w:rsidR="00802991">
        <w:tab/>
      </w:r>
      <w:r w:rsidR="00DA6A91">
        <w:t>а. Блечепсин</w:t>
      </w:r>
    </w:p>
    <w:p w:rsidR="00DA6A91" w:rsidRPr="00B5069A" w:rsidRDefault="00DA6A91" w:rsidP="00DA6A91">
      <w:pPr>
        <w:pStyle w:val="1"/>
        <w:rPr>
          <w:szCs w:val="28"/>
        </w:rPr>
      </w:pPr>
      <w:r w:rsidRPr="00B91CB3">
        <w:rPr>
          <w:szCs w:val="28"/>
        </w:rPr>
        <w:t>«</w:t>
      </w:r>
      <w:r w:rsidRPr="00B91CB3">
        <w:rPr>
          <w:szCs w:val="28"/>
          <w:lang w:bidi="ru-RU"/>
        </w:rPr>
        <w:t xml:space="preserve">Об утверждении административного Регламента </w:t>
      </w:r>
      <w:r>
        <w:rPr>
          <w:szCs w:val="28"/>
        </w:rPr>
        <w:t xml:space="preserve">по </w:t>
      </w:r>
      <w:r w:rsidRPr="00193A83">
        <w:rPr>
          <w:szCs w:val="28"/>
        </w:rPr>
        <w:t>предоставлени</w:t>
      </w:r>
      <w:r>
        <w:rPr>
          <w:szCs w:val="28"/>
        </w:rPr>
        <w:t>ю</w:t>
      </w:r>
      <w:r w:rsidRPr="00193A83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«Предоставление информации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»</w:t>
      </w:r>
      <w:r w:rsidRPr="00B91CB3">
        <w:rPr>
          <w:szCs w:val="28"/>
        </w:rPr>
        <w:t>»</w:t>
      </w:r>
    </w:p>
    <w:p w:rsidR="00DA6A91" w:rsidRPr="00B91CB3" w:rsidRDefault="00DA6A91" w:rsidP="00DA6A91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6"/>
          <w:szCs w:val="26"/>
        </w:rPr>
      </w:pPr>
    </w:p>
    <w:p w:rsidR="00DA6A91" w:rsidRDefault="00DA6A91" w:rsidP="00DA6A91">
      <w:pPr>
        <w:widowControl w:val="0"/>
        <w:suppressAutoHyphens/>
        <w:ind w:firstLine="708"/>
        <w:jc w:val="both"/>
        <w:rPr>
          <w:szCs w:val="28"/>
        </w:rPr>
      </w:pPr>
      <w:r w:rsidRPr="00B91CB3">
        <w:rPr>
          <w:rFonts w:eastAsia="Arial"/>
          <w:szCs w:val="28"/>
          <w:lang w:eastAsia="hi-IN" w:bidi="hi-IN"/>
        </w:rPr>
        <w:t xml:space="preserve">   </w:t>
      </w:r>
      <w:r>
        <w:rPr>
          <w:szCs w:val="28"/>
        </w:rPr>
        <w:t>В соответствии с Федеральным законом</w:t>
      </w:r>
      <w:r w:rsidRPr="00B5069A">
        <w:rPr>
          <w:szCs w:val="28"/>
        </w:rPr>
        <w:t xml:space="preserve"> от 27 июля 2010 года № 210-ФЗ «Об ор</w:t>
      </w:r>
      <w:r w:rsidRPr="00B5069A">
        <w:rPr>
          <w:szCs w:val="28"/>
        </w:rPr>
        <w:softHyphen/>
        <w:t>ганизации предоставления государственных и муниципальных услуг»</w:t>
      </w:r>
      <w:r>
        <w:rPr>
          <w:szCs w:val="28"/>
        </w:rPr>
        <w:t>,</w:t>
      </w:r>
      <w:r w:rsidRPr="00803C46">
        <w:rPr>
          <w:szCs w:val="28"/>
        </w:rPr>
        <w:t xml:space="preserve"> Федеральным законом от 06.10.2006 г.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</w:p>
    <w:p w:rsidR="00DA6A91" w:rsidRDefault="00DA6A91" w:rsidP="00DA6A91">
      <w:pPr>
        <w:widowControl w:val="0"/>
        <w:suppressAutoHyphens/>
        <w:ind w:firstLine="708"/>
        <w:jc w:val="center"/>
        <w:rPr>
          <w:rFonts w:eastAsia="Arial"/>
          <w:b/>
          <w:szCs w:val="28"/>
          <w:lang w:eastAsia="hi-IN" w:bidi="hi-IN"/>
        </w:rPr>
      </w:pPr>
      <w:r w:rsidRPr="00B91CB3">
        <w:rPr>
          <w:rFonts w:eastAsia="Arial"/>
          <w:b/>
          <w:szCs w:val="28"/>
          <w:lang w:eastAsia="hi-IN" w:bidi="hi-IN"/>
        </w:rPr>
        <w:t>ПОСТАНОВЛЯЮ:</w:t>
      </w:r>
    </w:p>
    <w:p w:rsidR="00DA6A91" w:rsidRPr="004551CB" w:rsidRDefault="00DA6A91" w:rsidP="009F6B96">
      <w:pPr>
        <w:pStyle w:val="af7"/>
        <w:widowControl w:val="0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51CB">
        <w:rPr>
          <w:bCs/>
          <w:sz w:val="28"/>
          <w:szCs w:val="28"/>
        </w:rPr>
        <w:t>Утвердить административный регламент</w:t>
      </w:r>
      <w:r w:rsidRPr="004551CB">
        <w:rPr>
          <w:sz w:val="28"/>
          <w:szCs w:val="28"/>
        </w:rPr>
        <w:t xml:space="preserve"> по предоставлению муниципальной услуги «Предоставление информации из Реестра муниципальной собственности муниципального образования».</w:t>
      </w:r>
    </w:p>
    <w:p w:rsidR="009F6B96" w:rsidRPr="004551CB" w:rsidRDefault="009F6B96" w:rsidP="009F6B96">
      <w:pPr>
        <w:pStyle w:val="1"/>
        <w:jc w:val="both"/>
        <w:rPr>
          <w:b w:val="0"/>
          <w:szCs w:val="28"/>
        </w:rPr>
      </w:pPr>
      <w:r w:rsidRPr="004551CB">
        <w:rPr>
          <w:b w:val="0"/>
          <w:szCs w:val="28"/>
        </w:rPr>
        <w:t>2. Отменить Постановление № 44 от 29.10.2020 г. «</w:t>
      </w:r>
      <w:r w:rsidRPr="004551CB">
        <w:rPr>
          <w:b w:val="0"/>
          <w:szCs w:val="28"/>
          <w:lang w:bidi="ru-RU"/>
        </w:rPr>
        <w:t xml:space="preserve">Об утверждении административного Регламента </w:t>
      </w:r>
      <w:r w:rsidRPr="004551CB">
        <w:rPr>
          <w:b w:val="0"/>
          <w:szCs w:val="28"/>
        </w:rPr>
        <w:t>по предоставлению муниципальной услуги «Предоставление информации из Реестра муниципальной собственности муниципального образования»»</w:t>
      </w:r>
    </w:p>
    <w:p w:rsidR="00DA6A91" w:rsidRPr="004551CB" w:rsidRDefault="009F6B96" w:rsidP="004551CB">
      <w:pPr>
        <w:widowControl w:val="0"/>
        <w:tabs>
          <w:tab w:val="left" w:pos="4111"/>
          <w:tab w:val="left" w:pos="4395"/>
        </w:tabs>
        <w:spacing w:after="0"/>
        <w:jc w:val="both"/>
        <w:rPr>
          <w:szCs w:val="28"/>
        </w:rPr>
      </w:pPr>
      <w:r w:rsidRPr="004551CB">
        <w:rPr>
          <w:szCs w:val="28"/>
        </w:rPr>
        <w:t>3</w:t>
      </w:r>
      <w:r w:rsidR="00DA6A91" w:rsidRPr="004551CB">
        <w:rPr>
          <w:szCs w:val="28"/>
        </w:rPr>
        <w:t xml:space="preserve">. </w:t>
      </w:r>
      <w:proofErr w:type="gramStart"/>
      <w:r w:rsidR="00DA6A91" w:rsidRPr="004551CB">
        <w:rPr>
          <w:szCs w:val="28"/>
        </w:rPr>
        <w:t>Контроль за</w:t>
      </w:r>
      <w:proofErr w:type="gramEnd"/>
      <w:r w:rsidR="00DA6A91" w:rsidRPr="004551CB">
        <w:rPr>
          <w:szCs w:val="28"/>
        </w:rPr>
        <w:t xml:space="preserve"> исполнением настоящего постановления оставляю за собой.</w:t>
      </w:r>
    </w:p>
    <w:p w:rsidR="00DA6A91" w:rsidRPr="004551CB" w:rsidRDefault="009F6B96" w:rsidP="00DA6A91">
      <w:pPr>
        <w:shd w:val="clear" w:color="auto" w:fill="FFFFFF"/>
        <w:jc w:val="both"/>
        <w:rPr>
          <w:szCs w:val="28"/>
        </w:rPr>
      </w:pPr>
      <w:r w:rsidRPr="004551CB">
        <w:rPr>
          <w:szCs w:val="28"/>
        </w:rPr>
        <w:t>4</w:t>
      </w:r>
      <w:r w:rsidR="00DA6A91" w:rsidRPr="004551CB">
        <w:rPr>
          <w:szCs w:val="28"/>
        </w:rPr>
        <w:t>. Настоящее постановление вступает в силу со дня его </w:t>
      </w:r>
      <w:hyperlink r:id="rId6" w:anchor="/document/73025917/entry/0" w:history="1">
        <w:r w:rsidR="00DA6A91" w:rsidRPr="004551CB">
          <w:rPr>
            <w:szCs w:val="28"/>
          </w:rPr>
          <w:t>официального обнародования</w:t>
        </w:r>
      </w:hyperlink>
      <w:r w:rsidR="00DA6A91" w:rsidRPr="004551CB">
        <w:rPr>
          <w:szCs w:val="28"/>
        </w:rPr>
        <w:t xml:space="preserve"> и подлежит размещению на </w:t>
      </w:r>
      <w:hyperlink r:id="rId7" w:tgtFrame="_blank" w:history="1">
        <w:r w:rsidR="00DA6A91" w:rsidRPr="004551CB">
          <w:rPr>
            <w:szCs w:val="28"/>
          </w:rPr>
          <w:t>официальном сайте</w:t>
        </w:r>
      </w:hyperlink>
      <w:r w:rsidR="00DA6A91" w:rsidRPr="004551CB">
        <w:rPr>
          <w:szCs w:val="28"/>
        </w:rPr>
        <w:t> администрации в сети "Интернет".</w:t>
      </w:r>
    </w:p>
    <w:p w:rsidR="00DA6A91" w:rsidRDefault="00DA6A91" w:rsidP="00DA6A91">
      <w:pPr>
        <w:shd w:val="clear" w:color="auto" w:fill="FFFFFF"/>
        <w:jc w:val="both"/>
        <w:rPr>
          <w:szCs w:val="28"/>
        </w:rPr>
      </w:pPr>
    </w:p>
    <w:p w:rsidR="00DA6A91" w:rsidRPr="00DA6A91" w:rsidRDefault="00DA6A91" w:rsidP="00DA6A91">
      <w:pPr>
        <w:pStyle w:val="a3"/>
        <w:rPr>
          <w:szCs w:val="28"/>
        </w:rPr>
      </w:pPr>
      <w:r w:rsidRPr="00DA6A91">
        <w:rPr>
          <w:szCs w:val="28"/>
        </w:rPr>
        <w:t>Глава администрации</w:t>
      </w:r>
    </w:p>
    <w:p w:rsidR="00DA6A91" w:rsidRPr="00DA6A91" w:rsidRDefault="00DA6A91" w:rsidP="00DA6A91">
      <w:pPr>
        <w:pStyle w:val="a3"/>
        <w:rPr>
          <w:szCs w:val="28"/>
        </w:rPr>
      </w:pPr>
      <w:r w:rsidRPr="00DA6A91">
        <w:rPr>
          <w:szCs w:val="28"/>
        </w:rPr>
        <w:t>МО «Блечепсинское сел</w:t>
      </w:r>
      <w:r>
        <w:rPr>
          <w:szCs w:val="28"/>
        </w:rPr>
        <w:t xml:space="preserve">ьское поселение»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Pr="00DA6A91">
        <w:rPr>
          <w:szCs w:val="28"/>
        </w:rPr>
        <w:t xml:space="preserve">  К.Х. </w:t>
      </w:r>
      <w:proofErr w:type="spellStart"/>
      <w:r w:rsidRPr="00DA6A91">
        <w:rPr>
          <w:szCs w:val="28"/>
        </w:rPr>
        <w:t>Шовгенов</w:t>
      </w:r>
      <w:proofErr w:type="spellEnd"/>
    </w:p>
    <w:p w:rsidR="00DA6A91" w:rsidRPr="00DA6A91" w:rsidRDefault="00DA6A91" w:rsidP="00DA6A91">
      <w:pPr>
        <w:jc w:val="both"/>
        <w:rPr>
          <w:szCs w:val="28"/>
        </w:rPr>
        <w:sectPr w:rsidR="00DA6A91" w:rsidRPr="00DA6A91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A91" w:rsidRDefault="00DA6A91" w:rsidP="00DA6A91">
      <w:pPr>
        <w:shd w:val="clear" w:color="auto" w:fill="FFFFFF"/>
        <w:jc w:val="right"/>
        <w:rPr>
          <w:sz w:val="26"/>
          <w:szCs w:val="26"/>
        </w:rPr>
      </w:pPr>
      <w:r w:rsidRPr="00B5069A">
        <w:rPr>
          <w:sz w:val="26"/>
          <w:szCs w:val="26"/>
        </w:rPr>
        <w:lastRenderedPageBreak/>
        <w:t>Приложение №1</w:t>
      </w:r>
      <w:r w:rsidRPr="00B5069A">
        <w:rPr>
          <w:sz w:val="26"/>
          <w:szCs w:val="26"/>
        </w:rPr>
        <w:br/>
        <w:t>к постановлению Главы МО "</w:t>
      </w:r>
      <w:r>
        <w:rPr>
          <w:sz w:val="26"/>
          <w:szCs w:val="26"/>
        </w:rPr>
        <w:t>Блечепсинское</w:t>
      </w:r>
      <w:r w:rsidRPr="00B5069A">
        <w:rPr>
          <w:sz w:val="26"/>
          <w:szCs w:val="26"/>
        </w:rPr>
        <w:br/>
        <w:t>сельское поселение"</w:t>
      </w:r>
    </w:p>
    <w:p w:rsidR="00DA6A91" w:rsidRDefault="00DA6A91" w:rsidP="00DA6A91">
      <w:pPr>
        <w:pStyle w:val="1"/>
        <w:rPr>
          <w:szCs w:val="28"/>
        </w:rPr>
      </w:pPr>
      <w:r>
        <w:rPr>
          <w:szCs w:val="28"/>
        </w:rPr>
        <w:t>А</w:t>
      </w:r>
      <w:r w:rsidRPr="00193A83">
        <w:rPr>
          <w:szCs w:val="28"/>
        </w:rPr>
        <w:t>дминистративн</w:t>
      </w:r>
      <w:r>
        <w:rPr>
          <w:szCs w:val="28"/>
        </w:rPr>
        <w:t>ый</w:t>
      </w:r>
      <w:r w:rsidRPr="00193A83">
        <w:rPr>
          <w:szCs w:val="28"/>
        </w:rPr>
        <w:t xml:space="preserve"> регламент</w:t>
      </w:r>
      <w:r w:rsidRPr="00193A83">
        <w:rPr>
          <w:szCs w:val="28"/>
        </w:rPr>
        <w:br/>
      </w:r>
      <w:r>
        <w:rPr>
          <w:szCs w:val="28"/>
        </w:rPr>
        <w:t xml:space="preserve">по </w:t>
      </w:r>
      <w:r w:rsidRPr="00193A83">
        <w:rPr>
          <w:szCs w:val="28"/>
        </w:rPr>
        <w:t>предоставлени</w:t>
      </w:r>
      <w:r>
        <w:rPr>
          <w:szCs w:val="28"/>
        </w:rPr>
        <w:t>ю</w:t>
      </w:r>
      <w:r w:rsidRPr="00193A83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«Предоставление информации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»</w:t>
      </w:r>
    </w:p>
    <w:p w:rsidR="00DA6A91" w:rsidRPr="00B5069A" w:rsidRDefault="00DA6A91" w:rsidP="00DA6A91">
      <w:pPr>
        <w:shd w:val="clear" w:color="auto" w:fill="FFFFFF"/>
        <w:jc w:val="right"/>
        <w:rPr>
          <w:sz w:val="26"/>
          <w:szCs w:val="26"/>
        </w:rPr>
      </w:pPr>
    </w:p>
    <w:p w:rsidR="00DA6A91" w:rsidRPr="00193A83" w:rsidRDefault="00DA6A91" w:rsidP="00DA6A91">
      <w:pPr>
        <w:pStyle w:val="1"/>
        <w:rPr>
          <w:szCs w:val="28"/>
        </w:rPr>
      </w:pPr>
      <w:bookmarkStart w:id="0" w:name="sub_101"/>
      <w:r w:rsidRPr="00193A83">
        <w:rPr>
          <w:szCs w:val="28"/>
        </w:rPr>
        <w:t>1. Общие положения</w:t>
      </w:r>
    </w:p>
    <w:bookmarkEnd w:id="0"/>
    <w:p w:rsidR="00DA6A91" w:rsidRPr="00193A83" w:rsidRDefault="00DA6A91" w:rsidP="00DA6A91">
      <w:pPr>
        <w:rPr>
          <w:szCs w:val="28"/>
        </w:rPr>
      </w:pPr>
    </w:p>
    <w:p w:rsidR="00DA6A91" w:rsidRDefault="00DA6A91" w:rsidP="00DA6A91">
      <w:pPr>
        <w:jc w:val="both"/>
        <w:rPr>
          <w:szCs w:val="28"/>
        </w:rPr>
      </w:pPr>
      <w:bookmarkStart w:id="1" w:name="sub_111"/>
      <w:r w:rsidRPr="00193A83">
        <w:rPr>
          <w:szCs w:val="28"/>
        </w:rPr>
        <w:t xml:space="preserve">1.1. </w:t>
      </w:r>
      <w:r>
        <w:rPr>
          <w:szCs w:val="28"/>
        </w:rPr>
        <w:t>А</w:t>
      </w:r>
      <w:r w:rsidRPr="00193A83">
        <w:rPr>
          <w:szCs w:val="28"/>
        </w:rPr>
        <w:t>дминистративн</w:t>
      </w:r>
      <w:r>
        <w:rPr>
          <w:szCs w:val="28"/>
        </w:rPr>
        <w:t>ый</w:t>
      </w:r>
      <w:r w:rsidRPr="00193A83">
        <w:rPr>
          <w:szCs w:val="28"/>
        </w:rPr>
        <w:t xml:space="preserve"> регламент </w:t>
      </w:r>
      <w:r>
        <w:rPr>
          <w:szCs w:val="28"/>
        </w:rPr>
        <w:t xml:space="preserve">по </w:t>
      </w:r>
      <w:r w:rsidRPr="00193A83">
        <w:rPr>
          <w:szCs w:val="28"/>
        </w:rPr>
        <w:t>предоставлени</w:t>
      </w:r>
      <w:r>
        <w:rPr>
          <w:szCs w:val="28"/>
        </w:rPr>
        <w:t>ю</w:t>
      </w:r>
      <w:r w:rsidRPr="00193A83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«Предоставление информации из Реестра </w:t>
      </w:r>
      <w:r>
        <w:rPr>
          <w:szCs w:val="28"/>
        </w:rPr>
        <w:t xml:space="preserve">муниципальной </w:t>
      </w:r>
      <w:r w:rsidRPr="00193A83">
        <w:rPr>
          <w:szCs w:val="28"/>
        </w:rPr>
        <w:t xml:space="preserve">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» (далее - Регламент) </w:t>
      </w:r>
      <w:r>
        <w:rPr>
          <w:szCs w:val="28"/>
        </w:rPr>
        <w:t>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 представителей по предоставлению данной услуги</w:t>
      </w:r>
      <w:r w:rsidRPr="00193A83">
        <w:rPr>
          <w:szCs w:val="28"/>
        </w:rPr>
        <w:t>.</w:t>
      </w:r>
      <w:bookmarkStart w:id="2" w:name="sub_112"/>
      <w:bookmarkEnd w:id="1"/>
    </w:p>
    <w:p w:rsidR="00DA6A91" w:rsidRDefault="00DA6A91" w:rsidP="00DA6A91">
      <w:pPr>
        <w:jc w:val="both"/>
        <w:rPr>
          <w:szCs w:val="28"/>
        </w:rPr>
      </w:pPr>
      <w:r>
        <w:rPr>
          <w:szCs w:val="28"/>
        </w:rPr>
        <w:t xml:space="preserve">        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   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1.2. Получатели </w:t>
      </w:r>
      <w:r>
        <w:rPr>
          <w:szCs w:val="28"/>
        </w:rPr>
        <w:t xml:space="preserve">муниципальной </w:t>
      </w:r>
      <w:r w:rsidRPr="00193A83">
        <w:rPr>
          <w:szCs w:val="28"/>
        </w:rPr>
        <w:t>услуги:</w:t>
      </w:r>
    </w:p>
    <w:p w:rsidR="00DA6A91" w:rsidRPr="00193A83" w:rsidRDefault="00DA6A91" w:rsidP="00DA6A91">
      <w:pPr>
        <w:jc w:val="both"/>
        <w:rPr>
          <w:szCs w:val="28"/>
        </w:rPr>
      </w:pPr>
      <w:bookmarkStart w:id="3" w:name="sub_1121"/>
      <w:bookmarkEnd w:id="2"/>
      <w:r w:rsidRPr="00193A83">
        <w:rPr>
          <w:szCs w:val="28"/>
        </w:rPr>
        <w:t>1.2.1.</w:t>
      </w:r>
      <w:r>
        <w:rPr>
          <w:szCs w:val="28"/>
        </w:rPr>
        <w:t xml:space="preserve"> </w:t>
      </w:r>
      <w:r w:rsidRPr="00193A83">
        <w:rPr>
          <w:szCs w:val="28"/>
        </w:rPr>
        <w:t>Правообладатели объектов учета или их законные представители;</w:t>
      </w:r>
    </w:p>
    <w:bookmarkEnd w:id="3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физические и юридические лица, получившие доверенность от правообладателя объекта учета или его законного представителя;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органы местного самоуправления и органы государственной власти Республики Адыгея, других субъектов Российской Федерации;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федеральные органы государственной власти, в том числе: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федеральные органы исполнительной власти, уполномоченные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Единого государственного реестра недвижимости;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lastRenderedPageBreak/>
        <w:t>налоговые органы;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суды, правоохранительные органы, судебные приставы-исполнители, имеющие в производстве дела, связанные с объектами учета и (или) их правообладателями;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федеральный антимонопольный орган и его территориальный орган в Республике Адыгея, которым предоставляется информация в форме выписки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согласно </w:t>
      </w:r>
      <w:hyperlink w:anchor="sub_1001" w:history="1">
        <w:r w:rsidRPr="00193A83">
          <w:rPr>
            <w:szCs w:val="28"/>
          </w:rPr>
          <w:t>приложениям 1</w:t>
        </w:r>
      </w:hyperlink>
      <w:r w:rsidRPr="00193A83">
        <w:rPr>
          <w:szCs w:val="28"/>
        </w:rPr>
        <w:t xml:space="preserve"> и </w:t>
      </w:r>
      <w:hyperlink w:anchor="sub_1002" w:history="1">
        <w:r w:rsidRPr="00193A83">
          <w:rPr>
            <w:rStyle w:val="af3"/>
            <w:szCs w:val="28"/>
          </w:rPr>
          <w:t>2</w:t>
        </w:r>
      </w:hyperlink>
      <w:r w:rsidRPr="00193A83">
        <w:rPr>
          <w:szCs w:val="28"/>
        </w:rPr>
        <w:t xml:space="preserve"> к настоящему Регламенту;</w:t>
      </w:r>
    </w:p>
    <w:p w:rsidR="00DA6A91" w:rsidRPr="00193A83" w:rsidRDefault="00DA6A91" w:rsidP="00DA6A91">
      <w:pPr>
        <w:jc w:val="both"/>
        <w:rPr>
          <w:szCs w:val="28"/>
        </w:rPr>
      </w:pPr>
      <w:bookmarkStart w:id="4" w:name="sub_1122"/>
      <w:r w:rsidRPr="00193A83">
        <w:rPr>
          <w:szCs w:val="28"/>
        </w:rPr>
        <w:t xml:space="preserve">1.2.2. Иные заинтересованные лица, не указанные в </w:t>
      </w:r>
      <w:hyperlink w:anchor="sub_1121" w:history="1">
        <w:r w:rsidRPr="00193A83">
          <w:rPr>
            <w:rStyle w:val="af3"/>
            <w:szCs w:val="28"/>
          </w:rPr>
          <w:t>пункте 1.2.1</w:t>
        </w:r>
      </w:hyperlink>
      <w:r w:rsidRPr="00193A83">
        <w:rPr>
          <w:szCs w:val="28"/>
        </w:rPr>
        <w:t xml:space="preserve"> настоящего Регламента, которым предоставляются сведения о нахождении (отсутствии) объектов учета из Реестра</w:t>
      </w:r>
      <w:r>
        <w:rPr>
          <w:szCs w:val="28"/>
        </w:rPr>
        <w:t xml:space="preserve"> муниципальной </w:t>
      </w:r>
      <w:r w:rsidRPr="00193A83">
        <w:rPr>
          <w:szCs w:val="28"/>
        </w:rPr>
        <w:t>собственности</w:t>
      </w:r>
      <w:r>
        <w:rPr>
          <w:szCs w:val="28"/>
        </w:rPr>
        <w:t xml:space="preserve"> муниципального образования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jc w:val="both"/>
        <w:rPr>
          <w:szCs w:val="28"/>
        </w:rPr>
      </w:pPr>
      <w:bookmarkStart w:id="5" w:name="sub_1123"/>
      <w:bookmarkEnd w:id="4"/>
      <w:r w:rsidRPr="00193A83">
        <w:rPr>
          <w:szCs w:val="28"/>
        </w:rPr>
        <w:t>1.2.3.</w:t>
      </w:r>
      <w:r>
        <w:rPr>
          <w:szCs w:val="28"/>
        </w:rPr>
        <w:t xml:space="preserve"> </w:t>
      </w:r>
      <w:r w:rsidRPr="00193A83">
        <w:rPr>
          <w:szCs w:val="28"/>
        </w:rPr>
        <w:t xml:space="preserve">Заявителями на получение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являются получатели </w:t>
      </w:r>
      <w:r>
        <w:rPr>
          <w:szCs w:val="28"/>
        </w:rPr>
        <w:t>муниципальной услуги</w:t>
      </w:r>
      <w:r w:rsidRPr="00193A83">
        <w:rPr>
          <w:szCs w:val="28"/>
        </w:rPr>
        <w:t xml:space="preserve"> либо лица, уполномоченные получателем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действовать на основании доверенности, оформленной в установленном порядке (далее - заявители).</w:t>
      </w:r>
    </w:p>
    <w:bookmarkEnd w:id="5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Лицами, выступающими от имени заявителей - юридических лиц, в ходе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являются руководитель юридического лица, уполномоченное должностное лицо или уполномоченный представитель юридического лица.</w:t>
      </w:r>
    </w:p>
    <w:p w:rsidR="00DA6A91" w:rsidRDefault="00DA6A91" w:rsidP="00DA6A91">
      <w:pPr>
        <w:jc w:val="both"/>
        <w:rPr>
          <w:szCs w:val="28"/>
        </w:rPr>
      </w:pPr>
      <w:bookmarkStart w:id="6" w:name="sub_113"/>
      <w:r w:rsidRPr="00193A83">
        <w:rPr>
          <w:szCs w:val="28"/>
        </w:rPr>
        <w:t>1.3.</w:t>
      </w:r>
      <w:r>
        <w:rPr>
          <w:szCs w:val="28"/>
        </w:rPr>
        <w:t xml:space="preserve"> Муниципальная услуга</w:t>
      </w:r>
      <w:r w:rsidRPr="00193A83">
        <w:rPr>
          <w:szCs w:val="28"/>
        </w:rPr>
        <w:t xml:space="preserve"> предоставляется </w:t>
      </w:r>
      <w:r>
        <w:rPr>
          <w:szCs w:val="28"/>
        </w:rPr>
        <w:t>муниципальным образованием «</w:t>
      </w:r>
      <w:r w:rsidR="00AB2214">
        <w:rPr>
          <w:szCs w:val="28"/>
        </w:rPr>
        <w:t>Блечепсинское</w:t>
      </w:r>
      <w:r>
        <w:rPr>
          <w:szCs w:val="28"/>
        </w:rPr>
        <w:t xml:space="preserve"> сельское поселение».</w:t>
      </w:r>
    </w:p>
    <w:p w:rsidR="00DA6A91" w:rsidRDefault="00DA6A91" w:rsidP="00DA6A91">
      <w:pPr>
        <w:jc w:val="both"/>
        <w:rPr>
          <w:szCs w:val="28"/>
        </w:rPr>
      </w:pPr>
      <w:r>
        <w:rPr>
          <w:szCs w:val="28"/>
        </w:rPr>
        <w:t xml:space="preserve">1.3.1. </w:t>
      </w:r>
      <w:proofErr w:type="gramStart"/>
      <w:r>
        <w:rPr>
          <w:szCs w:val="28"/>
        </w:rPr>
        <w:t>Информация по вопросам</w:t>
      </w:r>
      <w:bookmarkStart w:id="7" w:name="sub_1135"/>
      <w:bookmarkEnd w:id="6"/>
      <w:r w:rsidRPr="00193A83">
        <w:rPr>
          <w:szCs w:val="28"/>
        </w:rPr>
        <w:t xml:space="preserve">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Cs w:val="28"/>
        </w:rPr>
        <w:t xml:space="preserve">муниципальной </w:t>
      </w:r>
      <w:r w:rsidRPr="00193A83">
        <w:rPr>
          <w:szCs w:val="28"/>
        </w:rPr>
        <w:t xml:space="preserve">услуги, сведения о ходе предоставления указанных услуг предоставляется непосредственно в помещениях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с использованием информационных стендов, в ходе личного приема, по телефону, электронной почте, посредством ее размещения в сети «Интернет», на официальном сайте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, в федеральной государственной информационной «Единый портал государственных и</w:t>
      </w:r>
      <w:proofErr w:type="gramEnd"/>
      <w:r w:rsidRPr="00193A83">
        <w:rPr>
          <w:szCs w:val="28"/>
        </w:rPr>
        <w:t xml:space="preserve"> муниципальных услуг (функций)»</w:t>
      </w:r>
      <w:r>
        <w:rPr>
          <w:szCs w:val="28"/>
        </w:rPr>
        <w:t>, а также в многофункциональном центре предоставления государственных и муниципальных услуг (далее - МФЦ).</w:t>
      </w:r>
    </w:p>
    <w:p w:rsidR="00DA6A91" w:rsidRPr="00193A83" w:rsidRDefault="00DA6A91" w:rsidP="00DA6A91">
      <w:pPr>
        <w:suppressAutoHyphens/>
        <w:spacing w:line="22" w:lineRule="atLeast"/>
        <w:ind w:firstLine="709"/>
        <w:jc w:val="both"/>
        <w:rPr>
          <w:szCs w:val="28"/>
        </w:rPr>
      </w:pPr>
      <w:r w:rsidRPr="00193A83">
        <w:rPr>
          <w:szCs w:val="28"/>
        </w:rPr>
        <w:t xml:space="preserve">Для получения информации о процедуре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заявитель вправе обратиться:</w:t>
      </w:r>
    </w:p>
    <w:p w:rsidR="00DA6A91" w:rsidRPr="00251863" w:rsidRDefault="00DA6A91" w:rsidP="00DA6A91">
      <w:pPr>
        <w:pStyle w:val="af7"/>
        <w:numPr>
          <w:ilvl w:val="0"/>
          <w:numId w:val="6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lastRenderedPageBreak/>
        <w:t>в устной форме лично в муниципальное образование;</w:t>
      </w:r>
    </w:p>
    <w:p w:rsidR="00DA6A91" w:rsidRPr="00251863" w:rsidRDefault="00DA6A91" w:rsidP="00DA6A91">
      <w:pPr>
        <w:pStyle w:val="af7"/>
        <w:numPr>
          <w:ilvl w:val="0"/>
          <w:numId w:val="6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с использованием средств телефонной связи с муниципальным образованием;</w:t>
      </w:r>
    </w:p>
    <w:p w:rsidR="00DA6A91" w:rsidRPr="00251863" w:rsidRDefault="00DA6A91" w:rsidP="00DA6A91">
      <w:pPr>
        <w:pStyle w:val="af7"/>
        <w:numPr>
          <w:ilvl w:val="0"/>
          <w:numId w:val="6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в письменной форме в муниципальное образование.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Информирование заинтересованных лиц организуется посредством:</w:t>
      </w:r>
    </w:p>
    <w:p w:rsidR="00DA6A91" w:rsidRPr="00251863" w:rsidRDefault="00DA6A91" w:rsidP="00DA6A91">
      <w:pPr>
        <w:pStyle w:val="af7"/>
        <w:numPr>
          <w:ilvl w:val="0"/>
          <w:numId w:val="7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индивидуального информирования;</w:t>
      </w:r>
    </w:p>
    <w:p w:rsidR="00DA6A91" w:rsidRPr="00251863" w:rsidRDefault="00DA6A91" w:rsidP="00DA6A91">
      <w:pPr>
        <w:pStyle w:val="af7"/>
        <w:numPr>
          <w:ilvl w:val="0"/>
          <w:numId w:val="7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публичного информирования.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Информирование проводится в форме:</w:t>
      </w:r>
    </w:p>
    <w:p w:rsidR="00DA6A91" w:rsidRPr="00251863" w:rsidRDefault="00DA6A91" w:rsidP="00DA6A9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устного информирования;</w:t>
      </w:r>
    </w:p>
    <w:p w:rsidR="00DA6A91" w:rsidRPr="00251863" w:rsidRDefault="00DA6A91" w:rsidP="00DA6A9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письменного информирования.</w:t>
      </w:r>
    </w:p>
    <w:p w:rsidR="00DA6A91" w:rsidRPr="00193A83" w:rsidRDefault="00DA6A91" w:rsidP="00DA6A91">
      <w:pPr>
        <w:jc w:val="both"/>
        <w:rPr>
          <w:szCs w:val="28"/>
        </w:rPr>
      </w:pPr>
      <w:bookmarkStart w:id="8" w:name="sub_134"/>
      <w:r w:rsidRPr="00193A83">
        <w:rPr>
          <w:szCs w:val="28"/>
        </w:rPr>
        <w:t xml:space="preserve">Индивидуальное устное информирование осуществляется специалистом отдела по </w:t>
      </w:r>
      <w:r>
        <w:rPr>
          <w:szCs w:val="28"/>
        </w:rPr>
        <w:t>управлению и распоряжению муниципальным и</w:t>
      </w:r>
      <w:r w:rsidRPr="00193A83">
        <w:rPr>
          <w:szCs w:val="28"/>
        </w:rPr>
        <w:t>муществом при обращении заявителя за информацией:</w:t>
      </w:r>
    </w:p>
    <w:bookmarkEnd w:id="8"/>
    <w:p w:rsidR="00DA6A91" w:rsidRPr="00251863" w:rsidRDefault="00DA6A91" w:rsidP="00DA6A91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лично;</w:t>
      </w:r>
    </w:p>
    <w:p w:rsidR="00DA6A91" w:rsidRPr="00251863" w:rsidRDefault="00DA6A91" w:rsidP="00DA6A91">
      <w:pPr>
        <w:pStyle w:val="af7"/>
        <w:numPr>
          <w:ilvl w:val="0"/>
          <w:numId w:val="9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 телефону.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Специалист отдела по управлению и распоряжению </w:t>
      </w:r>
      <w:r>
        <w:rPr>
          <w:szCs w:val="28"/>
        </w:rPr>
        <w:t>муниципальным</w:t>
      </w:r>
      <w:r w:rsidRPr="00193A83">
        <w:rPr>
          <w:szCs w:val="28"/>
        </w:rPr>
        <w:t xml:space="preserve"> имуществом,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проинформировать заинтересованных лиц по интересующим их вопросам. Устное информирование о порядке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должно проводиться с использованием официально-делового стиля речи.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Специалист отдела по управлению и распоряжению </w:t>
      </w:r>
      <w:r>
        <w:rPr>
          <w:szCs w:val="28"/>
        </w:rPr>
        <w:t xml:space="preserve">муниципальным </w:t>
      </w:r>
      <w:r w:rsidRPr="00193A83">
        <w:rPr>
          <w:szCs w:val="28"/>
        </w:rPr>
        <w:t xml:space="preserve">имуществом, осуществляющий устное информирование о порядке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не вправе осуществлять консультирование заявителя, выходящее за рамки стандартных процедур и условий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Специалист отдела по управлению и распоряжению </w:t>
      </w:r>
      <w:r>
        <w:rPr>
          <w:szCs w:val="28"/>
        </w:rPr>
        <w:t>муниципальным</w:t>
      </w:r>
      <w:r w:rsidRPr="00193A83">
        <w:rPr>
          <w:szCs w:val="28"/>
        </w:rPr>
        <w:t xml:space="preserve"> имуществом, осуществляющий устное информирование о порядке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должен принять все необходимые меры для полного и оперативного ответа на поставленные вопросы. В случае</w:t>
      </w:r>
      <w:proofErr w:type="gramStart"/>
      <w:r w:rsidRPr="00193A83">
        <w:rPr>
          <w:szCs w:val="28"/>
        </w:rPr>
        <w:t>,</w:t>
      </w:r>
      <w:proofErr w:type="gramEnd"/>
      <w:r w:rsidRPr="00193A83">
        <w:rPr>
          <w:szCs w:val="28"/>
        </w:rPr>
        <w:t xml:space="preserve"> если изложенные в устном обращении заинтересованного лица факты и обстоятельства являются очевидными и н</w:t>
      </w:r>
      <w:r>
        <w:rPr>
          <w:szCs w:val="28"/>
        </w:rPr>
        <w:t>е</w:t>
      </w:r>
      <w:r w:rsidRPr="00193A83">
        <w:rPr>
          <w:szCs w:val="28"/>
        </w:rPr>
        <w:t xml:space="preserve"> требуют дополнительной проверки, ответ на обращение с согласия заинтересованного лица может быть дан </w:t>
      </w:r>
      <w:r>
        <w:rPr>
          <w:szCs w:val="28"/>
        </w:rPr>
        <w:t>муниципальным служащим</w:t>
      </w:r>
      <w:r w:rsidRPr="00193A83">
        <w:rPr>
          <w:szCs w:val="28"/>
        </w:rPr>
        <w:t xml:space="preserve"> устно в ходе личного приема. В остальных случаях дается письменный ответ по существу поставленных в обращении вопросов.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lastRenderedPageBreak/>
        <w:t>Посредством телефонной связи заинтересованные лица могут получить информацию: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полном наименовании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почтовом адресе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об адресе электронной почты муниципального образования и его структурных подразделений;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плане проезда к муниципальному образованию;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об адресе официального сайта муниципального образования в информационно-телекоммуникационной сети "Интернет";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номерах телефонов структурных подразделений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графике работы структурных подразделений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графике личного приема Главы муниципального образования (далее - Глава), заместителей Главы (далее - заместитель Главы);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требованиях к письменному обращению;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перечне документов, представляемых заявителями;</w:t>
      </w:r>
    </w:p>
    <w:p w:rsidR="00DA6A91" w:rsidRPr="00251863" w:rsidRDefault="00DA6A91" w:rsidP="00DA6A91">
      <w:pPr>
        <w:pStyle w:val="af7"/>
        <w:numPr>
          <w:ilvl w:val="0"/>
          <w:numId w:val="10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о перечне оснований для отказа в предоставлении муниципальной услуги.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Звонки по вопросу информирования о порядке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принимаются в соответствии с графиком работы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. Во время разговора </w:t>
      </w:r>
      <w:r>
        <w:rPr>
          <w:szCs w:val="28"/>
        </w:rPr>
        <w:t xml:space="preserve">муниципальный служащий </w:t>
      </w:r>
      <w:r w:rsidRPr="00193A83">
        <w:rPr>
          <w:szCs w:val="28"/>
        </w:rPr>
        <w:t xml:space="preserve">должен произносить слова четко, избегать "параллельных разговоров" с другими людьми и не прерывать разговор по причине поступления звонка на другой аппарат. В конце консультирования </w:t>
      </w:r>
      <w:r>
        <w:rPr>
          <w:szCs w:val="28"/>
        </w:rPr>
        <w:t>муниципальный служащий</w:t>
      </w:r>
      <w:r w:rsidRPr="00193A83">
        <w:rPr>
          <w:szCs w:val="28"/>
        </w:rPr>
        <w:t>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Индивидуальное письменное информирование при обращении заинтересованного лица в </w:t>
      </w:r>
      <w:r>
        <w:rPr>
          <w:szCs w:val="28"/>
        </w:rPr>
        <w:t xml:space="preserve">муниципальное образование </w:t>
      </w:r>
      <w:r w:rsidRPr="00193A83">
        <w:rPr>
          <w:szCs w:val="28"/>
        </w:rPr>
        <w:t xml:space="preserve">осуществляется посредством почтовой, электронной, факсимильной связи или через официальный сайт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в информационно-телекоммуникационной сети "Интернет".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Публичное устное информирование осуществляется </w:t>
      </w:r>
      <w:r>
        <w:rPr>
          <w:szCs w:val="28"/>
        </w:rPr>
        <w:t>муниципальным образованием</w:t>
      </w:r>
      <w:r w:rsidRPr="00193A83">
        <w:rPr>
          <w:szCs w:val="28"/>
        </w:rPr>
        <w:t xml:space="preserve"> с привлечением средств массовой информации (далее - СМИ).</w:t>
      </w:r>
    </w:p>
    <w:p w:rsidR="00DA6A91" w:rsidRPr="00193A83" w:rsidRDefault="00DA6A91" w:rsidP="00DA6A91">
      <w:pPr>
        <w:jc w:val="both"/>
        <w:rPr>
          <w:szCs w:val="28"/>
        </w:rPr>
      </w:pPr>
      <w:bookmarkStart w:id="9" w:name="sub_137"/>
      <w:r w:rsidRPr="00193A83">
        <w:rPr>
          <w:szCs w:val="28"/>
        </w:rPr>
        <w:t xml:space="preserve">Публичное письменное информирование осуществляется </w:t>
      </w:r>
      <w:r>
        <w:rPr>
          <w:szCs w:val="28"/>
        </w:rPr>
        <w:t>муниципальным образованием</w:t>
      </w:r>
      <w:r w:rsidRPr="00193A83">
        <w:rPr>
          <w:szCs w:val="28"/>
        </w:rPr>
        <w:t xml:space="preserve"> путем публикации информационных материалов в СМИ, размещения на официальном сайте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в </w:t>
      </w:r>
      <w:r w:rsidRPr="00193A83">
        <w:rPr>
          <w:szCs w:val="28"/>
        </w:rPr>
        <w:lastRenderedPageBreak/>
        <w:t>информационно-телекоммуникационной сети "Интернет", использования информационных стендов.</w:t>
      </w:r>
    </w:p>
    <w:bookmarkEnd w:id="9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Официальный сайт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в информационно-телекоммуникационной сети "Интернет" должен содержать: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полное наименование и почтовый адрес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справочные номера телефонов и адреса электронной почты уполномоченного подразделения;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график работы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форму и образец заполнения заявления о предоставлении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порядок предоставления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1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перечень типовых наиболее часто задаваемых заявителями вопросов и ответы на них.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Информационный стенд размещается в доступном для получения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помещении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На информационном стенде размещается следующая обязательная информация: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почтовый адрес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график работы муниципального образования;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номера кабинетов, в которых осуществляются прием и информирование заявителей;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фамилии, имена, отчества и должности специалистов, осуществляющих прием и информирование заявителей;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адрес официального сайта муниципального образования, адрес электронной почты, номера телефонов уполномоченного подразделения;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порядок предоставления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форма и образец заполнения заявления о предоставлении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рекомендации по заполнению заявления о предоставлении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2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A6A91" w:rsidRPr="00251863" w:rsidRDefault="00DA6A91" w:rsidP="00DA6A91">
      <w:pPr>
        <w:pStyle w:val="af7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251863">
        <w:rPr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A6A91" w:rsidRPr="00193A83" w:rsidRDefault="00DA6A91" w:rsidP="00DA6A91">
      <w:pPr>
        <w:jc w:val="both"/>
        <w:rPr>
          <w:szCs w:val="28"/>
        </w:rPr>
      </w:pPr>
      <w:proofErr w:type="gramStart"/>
      <w:r w:rsidRPr="00193A83">
        <w:rPr>
          <w:szCs w:val="28"/>
        </w:rPr>
        <w:lastRenderedPageBreak/>
        <w:t xml:space="preserve">Справочная информация об адресах, телефонах, место нахождении и графике работы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размещена в сети «Интернет», на официальном сайте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, в федеральной государственной информационной «Единый портал государственных и муниципальных услуг (функций)»</w:t>
      </w:r>
      <w:r>
        <w:rPr>
          <w:szCs w:val="28"/>
        </w:rPr>
        <w:t xml:space="preserve">. </w:t>
      </w:r>
      <w:proofErr w:type="gramEnd"/>
    </w:p>
    <w:p w:rsidR="00DA6A91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1.4. Перечень </w:t>
      </w:r>
      <w:proofErr w:type="gramStart"/>
      <w:r w:rsidRPr="00193A83">
        <w:rPr>
          <w:szCs w:val="28"/>
        </w:rPr>
        <w:t xml:space="preserve">нормативных правовых актов, регулирующих предоставление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размещен</w:t>
      </w:r>
      <w:proofErr w:type="gramEnd"/>
      <w:r w:rsidRPr="00193A83">
        <w:rPr>
          <w:szCs w:val="28"/>
        </w:rPr>
        <w:t xml:space="preserve"> в сети «Интернет», на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Cs w:val="28"/>
        </w:rPr>
        <w:t xml:space="preserve">. </w:t>
      </w:r>
      <w:bookmarkStart w:id="10" w:name="sub_115"/>
      <w:bookmarkEnd w:id="7"/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1.5. В настоящем Регламенте под информацией, предоставляемой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(далее - Реестр), подразумевается информация по отдельным объектам имущества, зарегистрированным в Реестре.</w:t>
      </w:r>
    </w:p>
    <w:p w:rsidR="00DA6A91" w:rsidRPr="00193A83" w:rsidRDefault="00DA6A91" w:rsidP="00DA6A91">
      <w:pPr>
        <w:jc w:val="both"/>
        <w:rPr>
          <w:szCs w:val="28"/>
        </w:rPr>
      </w:pPr>
      <w:bookmarkStart w:id="11" w:name="sub_116"/>
      <w:bookmarkEnd w:id="10"/>
      <w:r w:rsidRPr="00193A83">
        <w:rPr>
          <w:szCs w:val="28"/>
        </w:rPr>
        <w:t xml:space="preserve">1.6. Процедуры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осуществляются отделом по управлению и распоряжению </w:t>
      </w:r>
      <w:r>
        <w:rPr>
          <w:szCs w:val="28"/>
        </w:rPr>
        <w:t>муниципальным</w:t>
      </w:r>
      <w:r w:rsidRPr="00193A83">
        <w:rPr>
          <w:szCs w:val="28"/>
        </w:rPr>
        <w:t xml:space="preserve"> имуществом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jc w:val="both"/>
        <w:rPr>
          <w:szCs w:val="28"/>
        </w:rPr>
      </w:pPr>
      <w:bookmarkStart w:id="12" w:name="sub_117"/>
      <w:bookmarkEnd w:id="11"/>
      <w:r w:rsidRPr="00193A83">
        <w:rPr>
          <w:szCs w:val="28"/>
        </w:rPr>
        <w:t>1.7. В настоящем Регламенте используются следующие термины и определения:</w:t>
      </w:r>
    </w:p>
    <w:bookmarkEnd w:id="12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rStyle w:val="af2"/>
          <w:bCs/>
          <w:szCs w:val="28"/>
        </w:rPr>
        <w:t>техническая ошибка</w:t>
      </w:r>
      <w:r w:rsidRPr="00193A83">
        <w:rPr>
          <w:szCs w:val="28"/>
        </w:rPr>
        <w:t xml:space="preserve"> - ошибка (описка, опечатка, грамматическая или арифметическая ошибка), допущенная </w:t>
      </w:r>
      <w:r>
        <w:rPr>
          <w:szCs w:val="28"/>
        </w:rPr>
        <w:t>муниципальным образованием</w:t>
      </w:r>
      <w:r w:rsidRPr="00193A83">
        <w:rPr>
          <w:szCs w:val="28"/>
        </w:rPr>
        <w:t xml:space="preserve">, и приведшая к несоответствию сведений, внесенных в документ (результат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услуги), сведениям в документах, на основании которых вносились сведения;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rStyle w:val="af2"/>
          <w:bCs/>
          <w:szCs w:val="28"/>
        </w:rPr>
        <w:t xml:space="preserve">заявление о предоставлении </w:t>
      </w:r>
      <w:r>
        <w:rPr>
          <w:szCs w:val="28"/>
        </w:rPr>
        <w:t>муниципальной</w:t>
      </w:r>
      <w:r w:rsidRPr="00193A83">
        <w:rPr>
          <w:rStyle w:val="af2"/>
          <w:bCs/>
          <w:szCs w:val="28"/>
        </w:rPr>
        <w:t xml:space="preserve"> услуги</w:t>
      </w:r>
      <w:r w:rsidRPr="00193A83">
        <w:rPr>
          <w:szCs w:val="28"/>
        </w:rPr>
        <w:t xml:space="preserve"> (далее - заявление) - запрос о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предусмотренный </w:t>
      </w:r>
      <w:hyperlink r:id="rId8" w:history="1">
        <w:r w:rsidRPr="00193A83">
          <w:rPr>
            <w:rStyle w:val="af3"/>
            <w:szCs w:val="28"/>
          </w:rPr>
          <w:t>пунктом 1 статьи 2</w:t>
        </w:r>
      </w:hyperlink>
      <w:r w:rsidRPr="00193A83">
        <w:rPr>
          <w:szCs w:val="28"/>
        </w:rPr>
        <w:t xml:space="preserve"> Федерального закона № 210-ФЗ). Рекомендуемая форма запроса приведена в </w:t>
      </w:r>
      <w:hyperlink w:anchor="sub_1003" w:history="1">
        <w:r w:rsidRPr="00193A83">
          <w:rPr>
            <w:rStyle w:val="af3"/>
            <w:szCs w:val="28"/>
          </w:rPr>
          <w:t>приложении № 1</w:t>
        </w:r>
      </w:hyperlink>
      <w:r w:rsidRPr="00193A83">
        <w:rPr>
          <w:b/>
          <w:szCs w:val="28"/>
        </w:rPr>
        <w:t xml:space="preserve"> </w:t>
      </w:r>
      <w:r w:rsidRPr="00193A83">
        <w:rPr>
          <w:szCs w:val="28"/>
        </w:rPr>
        <w:t xml:space="preserve"> к настоящему Регламенту.</w:t>
      </w:r>
    </w:p>
    <w:p w:rsidR="00DA6A91" w:rsidRPr="00193A83" w:rsidRDefault="00DA6A91" w:rsidP="00DA6A91">
      <w:pPr>
        <w:pStyle w:val="1"/>
        <w:rPr>
          <w:szCs w:val="28"/>
        </w:rPr>
      </w:pPr>
      <w:bookmarkStart w:id="13" w:name="sub_102"/>
      <w:r w:rsidRPr="00193A83">
        <w:rPr>
          <w:szCs w:val="28"/>
        </w:rPr>
        <w:t xml:space="preserve">2. Стандарт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</w:t>
      </w:r>
    </w:p>
    <w:bookmarkEnd w:id="13"/>
    <w:p w:rsidR="00DA6A91" w:rsidRPr="00193A83" w:rsidRDefault="00DA6A91" w:rsidP="00DA6A91">
      <w:pPr>
        <w:jc w:val="both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961"/>
      </w:tblGrid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Содержание требований к стандарту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21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bookmarkEnd w:id="1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из Реестра муниципальной собственности муниципального образования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22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2.2. Наименование органа местного самоуправления, непосредственно предоставляющего муниципальную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услугу</w:t>
            </w:r>
            <w:bookmarkEnd w:id="1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муниципального образования.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Запрещается требовать от заявителя осуществления действий, в том числе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Описание результата предоставления муниципальной услуги</w:t>
            </w:r>
            <w:bookmarkEnd w:id="1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Выписка из Реестра муниципальной  собственности муниципального образования (</w:t>
            </w:r>
            <w:hyperlink w:anchor="sub_1001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hyperlink w:anchor="sub_1002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>2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Сведения об отсутствии объекта имущества в Реестре муниципальной собственности муниципального образования (</w:t>
            </w:r>
            <w:hyperlink w:anchor="sub_1004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3).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Письмо муниципального образования об отказе в предоставлении запрашиваемой информации из Реестра (</w:t>
            </w:r>
            <w:hyperlink w:anchor="sub_1005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 xml:space="preserve">приложение № 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24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  <w:bookmarkEnd w:id="1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в 10-дневный срок, исчисляемый в рабочих днях со дня поступления запроса на бумажном носителе  или в форме электронного документа.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Приостановление срока предоставления муниципальной услуги не предусмотрено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25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  <w:bookmarkEnd w:id="18"/>
          </w:p>
          <w:p w:rsidR="00DA6A91" w:rsidRPr="00282A5A" w:rsidRDefault="00DA6A91" w:rsidP="00DA6A91">
            <w:pPr>
              <w:rPr>
                <w:sz w:val="22"/>
              </w:rPr>
            </w:pPr>
          </w:p>
          <w:p w:rsidR="00DA6A91" w:rsidRPr="00282A5A" w:rsidRDefault="00DA6A91" w:rsidP="00DA6A91">
            <w:pPr>
              <w:ind w:firstLine="34"/>
              <w:rPr>
                <w:sz w:val="22"/>
              </w:rPr>
            </w:pPr>
            <w:r w:rsidRPr="00282A5A">
              <w:rPr>
                <w:sz w:val="22"/>
              </w:rPr>
      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</w:t>
            </w:r>
          </w:p>
          <w:p w:rsidR="00DA6A91" w:rsidRPr="00282A5A" w:rsidRDefault="00DA6A91" w:rsidP="00DA6A91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Запрос заявителя о предоставлении информации из Реестра муниципальной собственности муниципального образования. 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Заявление (</w:t>
            </w:r>
            <w:hyperlink w:anchor="sub_1003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>приложение № 1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) и прилагаемые документы могут быть представлены (направлены) заявителем на бумажных носителях одним из следующих способов: лично (лицом, действующим от имени заявителя, на основании доверенности); почтовым отправлением. Заявление и документы также могут быть представлены (направлены) заявителем в виде электронного документа, подписанного усиленной квалифицированной </w:t>
            </w:r>
            <w:hyperlink r:id="rId9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>электронной подписью</w:t>
              </w:r>
            </w:hyperlink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, через информационно-телекоммуникационные сети общего доступа, в том числе через информационно-телекоммуникационную сеть "Интернет" </w:t>
            </w:r>
          </w:p>
          <w:p w:rsidR="00DA6A91" w:rsidRDefault="00DA6A91" w:rsidP="00DA6A91">
            <w:pPr>
              <w:ind w:firstLine="34"/>
              <w:rPr>
                <w:sz w:val="22"/>
              </w:rPr>
            </w:pPr>
            <w:r w:rsidRPr="00282A5A">
              <w:rPr>
                <w:sz w:val="22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муниципальных органов, органов местного самоуправления и иных органов, участвующих в предоставлении муниципальной услуги отсутствует.</w:t>
            </w:r>
          </w:p>
          <w:p w:rsidR="00DA6A91" w:rsidRPr="00282A5A" w:rsidRDefault="00DA6A91" w:rsidP="00DA6A91">
            <w:pPr>
              <w:ind w:firstLine="34"/>
              <w:rPr>
                <w:sz w:val="22"/>
              </w:rPr>
            </w:pPr>
            <w:r w:rsidRPr="00282A5A">
              <w:rPr>
                <w:sz w:val="22"/>
              </w:rPr>
              <w:t>Запрещено требовать от заявителя:</w:t>
            </w:r>
          </w:p>
          <w:p w:rsidR="00DA6A91" w:rsidRPr="00282A5A" w:rsidRDefault="00DA6A91" w:rsidP="00DA6A91">
            <w:pPr>
              <w:ind w:firstLine="34"/>
              <w:rPr>
                <w:sz w:val="22"/>
              </w:rPr>
            </w:pPr>
            <w:r w:rsidRPr="00282A5A">
              <w:rPr>
                <w:sz w:val="22"/>
              </w:rPr>
              <w:t xml:space="preserve">представления документов и информации или осуществления действий, представление или </w:t>
            </w:r>
            <w:r w:rsidRPr="00282A5A">
              <w:rPr>
                <w:sz w:val="22"/>
              </w:rPr>
              <w:lastRenderedPageBreak/>
      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DA6A91" w:rsidRPr="00282A5A" w:rsidRDefault="00DA6A91" w:rsidP="00DA6A91">
            <w:pPr>
              <w:ind w:firstLine="34"/>
              <w:rPr>
                <w:sz w:val="22"/>
              </w:rPr>
            </w:pPr>
            <w:proofErr w:type="gramStart"/>
            <w:r w:rsidRPr="00282A5A">
              <w:rPr>
                <w:sz w:val="22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муниципального образования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0" w:history="1">
              <w:r w:rsidRPr="00282A5A">
                <w:rPr>
                  <w:sz w:val="22"/>
                </w:rPr>
                <w:t>части 6 статьи 7</w:t>
              </w:r>
            </w:hyperlink>
            <w:r w:rsidRPr="00282A5A">
              <w:rPr>
                <w:sz w:val="22"/>
              </w:rPr>
              <w:t xml:space="preserve"> Федерального закона</w:t>
            </w:r>
            <w:proofErr w:type="gramEnd"/>
            <w:r w:rsidRPr="00282A5A">
              <w:rPr>
                <w:sz w:val="22"/>
              </w:rPr>
              <w:t xml:space="preserve"> от 27.07.2010 г. № 210-ФЗ «Об организации предоставления государственных и муниципальных услуг»;</w:t>
            </w:r>
          </w:p>
          <w:p w:rsidR="00DA6A91" w:rsidRPr="00282A5A" w:rsidRDefault="00DA6A91" w:rsidP="00DA6A91">
            <w:pPr>
              <w:rPr>
                <w:sz w:val="22"/>
              </w:rPr>
            </w:pPr>
            <w:r w:rsidRPr="00282A5A">
              <w:rPr>
                <w:sz w:val="22"/>
              </w:rPr>
      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11" w:history="1">
              <w:r w:rsidRPr="00282A5A">
                <w:rPr>
                  <w:sz w:val="22"/>
                </w:rPr>
                <w:t>пунктом 4 части 1 статьи 7</w:t>
              </w:r>
            </w:hyperlink>
            <w:r w:rsidRPr="00282A5A">
              <w:rPr>
                <w:sz w:val="22"/>
              </w:rPr>
              <w:t xml:space="preserve"> Федерального закона от 27.07.2010 г. № 210-ФЗ «Об организации предоставления государственных и муниципальных услуг.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27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2.6. Перечень органов муниципальной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органами муниципального образования, </w:t>
            </w:r>
            <w:proofErr w:type="gram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предоставляющим</w:t>
            </w:r>
            <w:proofErr w:type="gramEnd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муниципальную услугу</w:t>
            </w:r>
            <w:bookmarkEnd w:id="19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Согласование муниципальной услуги не требуется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28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  <w:bookmarkEnd w:id="2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приеме запроса: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для физических лиц: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 (за исключением случаев личного обращения):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документа, подтверждающего соответствующие полномочия, в случае если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заявитель выступает в качестве законного представителя либо лица, уполномоченного получателем муниципальной услуги;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для юридических лиц: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в запросе данных: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адрес (почтовый и (или) электронный);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документа, подтверждающего соответствующие полномочия, в случае если заявитель выступает в качестве законного представителя либо лица, уполномоченного получателем муниципальной услуги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29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2.8. Исчерпывающий перечень оснований для приостановления или отказа в предоставлении муниципальной услуги</w:t>
            </w:r>
            <w:bookmarkEnd w:id="2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Основания для отказа в предоставлении муниципальной услуги: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1. В обращении запрашиваются сведения, содержащие информацию, доступ к которой ограничен законодательством;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 Содержание запроса не позволяет однозначно идентифицировать объект, информация о котором интересует заявителя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210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2.9.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которые является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2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на безвозмездной основе (бесплатно).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211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  <w:bookmarkEnd w:id="2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Предоставление необходимых и обязательных услуг не требуется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212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  <w:bookmarkEnd w:id="24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Максимальный срок ожидания приема (обслуживания) получателя муниципальной услуги (заявителя) и получения результата предоставления муниципальной услуги не должен превышать 15 минут.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Очередность для отдельных категорий получателей муниципальной услуги не установлена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1213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2.12. Срок регистрации запроса заявителя о предоставлении муниципальной услуги, в том числе в электронной форме</w:t>
            </w:r>
            <w:bookmarkEnd w:id="25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В течение одного дня с момента поступления запроса.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1214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2.13. Требования к помещениям, в которых предоставляется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hyperlink r:id="rId12" w:history="1">
              <w:r w:rsidRPr="00282A5A">
                <w:rPr>
                  <w:rStyle w:val="af3"/>
                  <w:rFonts w:ascii="Times New Roman" w:hAnsi="Times New Roman"/>
                  <w:sz w:val="22"/>
                  <w:szCs w:val="22"/>
                </w:rPr>
                <w:t>законодательством</w:t>
              </w:r>
            </w:hyperlink>
            <w:r w:rsidRPr="00282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о социальной защите инвалидов, размещению и оформлению визуальной, текстовой и </w:t>
            </w:r>
            <w:proofErr w:type="spell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мультимедийной</w:t>
            </w:r>
            <w:proofErr w:type="spellEnd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о порядке предоставления таких услуг</w:t>
            </w:r>
            <w:bookmarkEnd w:id="26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Предоставление муниципальной услуги осуществляется в зданиях и помещениях,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Визуальная, текстовая и </w:t>
            </w:r>
            <w:proofErr w:type="spell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1215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2.14. </w:t>
            </w:r>
            <w:proofErr w:type="gram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bookmarkEnd w:id="27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Показателями доступности предоставления муниципальной услуги являются: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расположенность помещения муниципального образования  в зоне доступности к общественному транспорту;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обеспечение здания и помещений муниципального образования средствами и оборудованием, создающим беспрепятственный доступ инвалидов к месту предоставления муниципальной услуги;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наличие исчерпывающей информации о способах, порядке, сроках предоставления муниципальной услуги на информационных стендах, в сети "Интернет", на официальном сайте муниципального образования.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Показателями качества предоставления муниципальной услуги являются: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соблюдение сроков приема и рассмотрения документов;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соблюдение срока получения результата муниципальной услуги;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отсутствие обоснованных жалоб на действия (бездействие) специалистов, оказывающих муниципальную услугу;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количество взаимодействий заявителя со специалистами муниципального образования: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при подаче документов, необходимых для предоставления муниципальной услуги, непосредственно - не более двух (без учета консультаций);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при направлении документов, необходимых для предоставления муниципальной услуги, по почте - не более одного (без учета консультаций).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Продолжительность одного взаимодействия 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заявителя со специалистом при предоставлении муниципальной услуги не превышает 15 минут.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Муниципальная услуга в многофункциональном центре, в удаленных рабочих местах многофункционального центра предоставления государственных и муниципальных услуг не предоставляется</w:t>
            </w: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Информация о ходе предоставления муниципальной услуги может быть получена заявителем при обращении в муниципальное образование - устном (лично или по телефону) или письменном, а также на официальном сайте муниципального образования в сети "Интернет"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1216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2.15. </w:t>
            </w:r>
            <w:bookmarkEnd w:id="28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муниципальной услуги по экстерриториальному принципу не предусмотрено. </w:t>
            </w:r>
          </w:p>
          <w:p w:rsidR="00DA6A91" w:rsidRPr="00282A5A" w:rsidRDefault="00DA6A91" w:rsidP="00DA6A91">
            <w:pPr>
              <w:rPr>
                <w:sz w:val="22"/>
              </w:rPr>
            </w:pPr>
            <w:r w:rsidRPr="00282A5A">
              <w:rPr>
                <w:sz w:val="22"/>
              </w:rPr>
              <w:t xml:space="preserve">Предоставление муниципальной услуги в электронной форме не предусмотрено. </w:t>
            </w:r>
          </w:p>
          <w:p w:rsidR="00DA6A91" w:rsidRPr="00282A5A" w:rsidRDefault="00DA6A91" w:rsidP="00DA6A91">
            <w:pPr>
              <w:rPr>
                <w:sz w:val="22"/>
              </w:rPr>
            </w:pP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Услуги, являющиеся необходимыми и обязательными для предоставления муниципальной услуги, отсутствуют</w:t>
            </w:r>
          </w:p>
        </w:tc>
      </w:tr>
      <w:tr w:rsidR="00DA6A91" w:rsidRPr="00282A5A" w:rsidTr="00DA6A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2.17. Нормативно-правовые акты, регулирующие предоставление муниципальной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A91" w:rsidRPr="00282A5A" w:rsidRDefault="00DA6A91" w:rsidP="00DA6A91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gramStart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>нормативных правовых актов, регулирующих предоставление муниципальной услуги размещен</w:t>
            </w:r>
            <w:proofErr w:type="gramEnd"/>
            <w:r w:rsidRPr="00282A5A">
              <w:rPr>
                <w:rFonts w:ascii="Times New Roman" w:hAnsi="Times New Roman" w:cs="Times New Roman"/>
                <w:sz w:val="22"/>
                <w:szCs w:val="22"/>
              </w:rPr>
              <w:t xml:space="preserve"> в сети «Интернет», в федеральной государственной информационной системе «Единый портал государственных и муниципальных услуг (функций)» _______</w:t>
            </w:r>
          </w:p>
        </w:tc>
      </w:tr>
    </w:tbl>
    <w:p w:rsidR="00DA6A91" w:rsidRPr="00193A83" w:rsidRDefault="00DA6A91" w:rsidP="00DA6A91">
      <w:pPr>
        <w:jc w:val="both"/>
        <w:rPr>
          <w:szCs w:val="28"/>
        </w:rPr>
      </w:pPr>
    </w:p>
    <w:p w:rsidR="00DA6A91" w:rsidRPr="00193A83" w:rsidRDefault="00DA6A91" w:rsidP="00DA6A91">
      <w:pPr>
        <w:pStyle w:val="1"/>
        <w:rPr>
          <w:szCs w:val="28"/>
        </w:rPr>
      </w:pPr>
      <w:bookmarkStart w:id="29" w:name="sub_103"/>
      <w:r w:rsidRPr="00193A83">
        <w:rPr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29"/>
    <w:p w:rsidR="00DA6A91" w:rsidRPr="00193A83" w:rsidRDefault="00DA6A91" w:rsidP="00DA6A91">
      <w:pPr>
        <w:jc w:val="both"/>
        <w:rPr>
          <w:szCs w:val="28"/>
        </w:rPr>
      </w:pPr>
    </w:p>
    <w:p w:rsidR="00DA6A91" w:rsidRPr="00193A83" w:rsidRDefault="00DA6A91" w:rsidP="00DA6A91">
      <w:pPr>
        <w:jc w:val="both"/>
        <w:rPr>
          <w:szCs w:val="28"/>
        </w:rPr>
      </w:pPr>
      <w:bookmarkStart w:id="30" w:name="sub_131"/>
      <w:r w:rsidRPr="00193A83">
        <w:rPr>
          <w:szCs w:val="28"/>
        </w:rPr>
        <w:t xml:space="preserve">3.1. Описание последовательности действий при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jc w:val="both"/>
        <w:rPr>
          <w:szCs w:val="28"/>
        </w:rPr>
      </w:pPr>
      <w:bookmarkStart w:id="31" w:name="sub_1311"/>
      <w:bookmarkEnd w:id="30"/>
      <w:r w:rsidRPr="00193A83">
        <w:rPr>
          <w:szCs w:val="28"/>
        </w:rPr>
        <w:t xml:space="preserve">3.1.1. Предоставление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по предоставлению информации из Реестра включает в себя следующие процедуры:</w:t>
      </w:r>
    </w:p>
    <w:bookmarkEnd w:id="31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консультирование заявителя, оказание помощи заявителю, в том числе в части оформления документов, необходимых для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lastRenderedPageBreak/>
        <w:t>принятие и регистрация запроса;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направление заявителю информации из Реестра, либо направление отказа в предоставлении запрашиваемой информации из Реестра;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исправление технических ошибок, допущенных при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jc w:val="both"/>
        <w:rPr>
          <w:szCs w:val="28"/>
        </w:rPr>
      </w:pPr>
      <w:bookmarkStart w:id="32" w:name="sub_132"/>
      <w:r w:rsidRPr="00193A83">
        <w:rPr>
          <w:szCs w:val="28"/>
        </w:rPr>
        <w:t xml:space="preserve">3.2. Консультирование заявителя, оказание помощи заявителю, в том числе в части оформления документов, необходимых для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bookmarkEnd w:id="32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Заявитель вправе обратиться в Отдел лично, по телефону, электронной почте и (или) почтовым отправлением для получения консультации о порядке получения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Специалист Отдела лично, по телефону, электронной почте и 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 В случае необходимости оказывает помощь в оформлении запроса.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Процедуры, устанавливаемые настоящим пунктом, осуществляются в день обращения заявителя (регистрации запроса).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Результат процедур: консультации по составу, форме и содержанию запроса.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33" w:name="sub_133"/>
      <w:r w:rsidRPr="00193A83">
        <w:rPr>
          <w:szCs w:val="28"/>
        </w:rPr>
        <w:t>3.3. Принятие и регистрация запроса.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34" w:name="sub_1331"/>
      <w:bookmarkEnd w:id="33"/>
      <w:r w:rsidRPr="00193A83">
        <w:rPr>
          <w:szCs w:val="28"/>
        </w:rPr>
        <w:t>3.3.1. Заявитель (его представитель) подает (направляет) запрос (</w:t>
      </w:r>
      <w:hyperlink w:anchor="sub_1003" w:history="1">
        <w:r w:rsidRPr="00193A83">
          <w:rPr>
            <w:rStyle w:val="af3"/>
            <w:szCs w:val="28"/>
          </w:rPr>
          <w:t xml:space="preserve">приложение </w:t>
        </w:r>
      </w:hyperlink>
      <w:r w:rsidRPr="00193A83">
        <w:rPr>
          <w:szCs w:val="28"/>
        </w:rPr>
        <w:t>№ 1) в отдел делопроизводства.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35" w:name="sub_1332"/>
      <w:bookmarkEnd w:id="34"/>
      <w:r w:rsidRPr="00193A83">
        <w:rPr>
          <w:szCs w:val="28"/>
        </w:rPr>
        <w:t xml:space="preserve">3.3.2. Специалист отдела делопроизводства (далее - отдел делопроизводства) осуществляет прием запроса, проверку наличия оснований для отказа в приеме документов в соответствии с </w:t>
      </w:r>
      <w:hyperlink w:anchor="sub_128" w:history="1">
        <w:r w:rsidRPr="00193A83">
          <w:rPr>
            <w:rStyle w:val="af3"/>
            <w:szCs w:val="28"/>
          </w:rPr>
          <w:t>пунктом 2.8</w:t>
        </w:r>
      </w:hyperlink>
      <w:r w:rsidRPr="00193A83">
        <w:rPr>
          <w:szCs w:val="28"/>
        </w:rPr>
        <w:t xml:space="preserve"> настоящего Регламента.</w:t>
      </w:r>
    </w:p>
    <w:bookmarkEnd w:id="35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При личном обращении заявителя в случае наличия оснований для отказа в приеме документов и регистрации запроса специалист отдела </w:t>
      </w:r>
      <w:r w:rsidRPr="00193A83">
        <w:rPr>
          <w:szCs w:val="28"/>
        </w:rPr>
        <w:lastRenderedPageBreak/>
        <w:t>делопроизводства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отказа. По требованию заявителя отказ оформляется специалистом отдела делопроизводства в письменном виде.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При направлении заявителем запроса и документов по почте специалист Отдела возвращает ему документы с письменным объяснением содержания выявленных оснований для отказа по почте.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В случае отсутствия оснований для отказа в приеме документов специалист отдела делопроизводства осуществляет: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прием и регистрацию запроса;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вручение заявителю или направление по почте, либо по электронной почте (по его желанию) копии запроса с отметкой о дате приема документов, присвоенном входящем номере;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направление запроса в Отдел.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Процедуры, устанавливаемые настоящим пунктом, осуществляются в день поступления запроса.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Результат процедур: принятые и зарегистрированные запросы, направленные в Отдел.</w:t>
      </w:r>
    </w:p>
    <w:p w:rsidR="00DA6A91" w:rsidRPr="00193A83" w:rsidRDefault="00DA6A91" w:rsidP="00DA6A91">
      <w:pPr>
        <w:jc w:val="both"/>
        <w:rPr>
          <w:szCs w:val="28"/>
        </w:rPr>
      </w:pPr>
      <w:bookmarkStart w:id="36" w:name="sub_135"/>
      <w:r w:rsidRPr="00193A83">
        <w:rPr>
          <w:szCs w:val="28"/>
        </w:rPr>
        <w:t>3.4. Подготовка выписки из Реестра, сведений о нахождении (отсутствии) объектов учета в Реестре, письма об отказе в предоставлении запрашиваемой информации из Реестра</w:t>
      </w:r>
    </w:p>
    <w:p w:rsidR="00DA6A91" w:rsidRPr="00193A83" w:rsidRDefault="00DA6A91" w:rsidP="00DA6A91">
      <w:pPr>
        <w:jc w:val="both"/>
        <w:rPr>
          <w:szCs w:val="28"/>
        </w:rPr>
      </w:pPr>
      <w:bookmarkStart w:id="37" w:name="sub_1351"/>
      <w:bookmarkEnd w:id="36"/>
      <w:r w:rsidRPr="00193A83">
        <w:rPr>
          <w:szCs w:val="28"/>
        </w:rPr>
        <w:t xml:space="preserve">3.4.1. Специалист Отдела после поступления запрошенных в соответствии с </w:t>
      </w:r>
      <w:hyperlink w:anchor="sub_1341" w:history="1">
        <w:r w:rsidRPr="00193A83">
          <w:rPr>
            <w:rStyle w:val="af3"/>
            <w:szCs w:val="28"/>
          </w:rPr>
          <w:t>пунктом 3.4.</w:t>
        </w:r>
      </w:hyperlink>
      <w:r w:rsidRPr="00193A83">
        <w:rPr>
          <w:b/>
          <w:szCs w:val="28"/>
        </w:rPr>
        <w:t xml:space="preserve"> </w:t>
      </w:r>
      <w:r w:rsidRPr="00193A83">
        <w:rPr>
          <w:szCs w:val="28"/>
        </w:rPr>
        <w:t xml:space="preserve"> настоящего Регламента сведений из Реестра </w:t>
      </w:r>
      <w:r>
        <w:rPr>
          <w:szCs w:val="28"/>
        </w:rPr>
        <w:t>МО</w:t>
      </w:r>
      <w:r w:rsidRPr="00193A83">
        <w:rPr>
          <w:szCs w:val="28"/>
        </w:rPr>
        <w:t xml:space="preserve"> осуществляет:</w:t>
      </w:r>
    </w:p>
    <w:bookmarkEnd w:id="37"/>
    <w:p w:rsidR="00DA6A91" w:rsidRPr="00251863" w:rsidRDefault="00DA6A91" w:rsidP="00DA6A91">
      <w:pPr>
        <w:pStyle w:val="af7"/>
        <w:numPr>
          <w:ilvl w:val="0"/>
          <w:numId w:val="14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Реестре, либо письма об отказе в предоставлении запрашиваемой информации;</w:t>
      </w:r>
    </w:p>
    <w:p w:rsidR="00DA6A91" w:rsidRPr="00251863" w:rsidRDefault="00DA6A91" w:rsidP="00DA6A91">
      <w:pPr>
        <w:pStyle w:val="af7"/>
        <w:numPr>
          <w:ilvl w:val="0"/>
          <w:numId w:val="14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подготовку информации (</w:t>
      </w:r>
      <w:hyperlink w:anchor="sub_1001" w:history="1">
        <w:r w:rsidRPr="00251863">
          <w:rPr>
            <w:rStyle w:val="af3"/>
            <w:sz w:val="28"/>
            <w:szCs w:val="28"/>
          </w:rPr>
          <w:t xml:space="preserve">приложения </w:t>
        </w:r>
      </w:hyperlink>
      <w:hyperlink w:anchor="sub_1002" w:history="1">
        <w:r w:rsidRPr="00251863">
          <w:rPr>
            <w:rStyle w:val="af3"/>
            <w:sz w:val="28"/>
            <w:szCs w:val="28"/>
          </w:rPr>
          <w:t>2</w:t>
        </w:r>
      </w:hyperlink>
      <w:r w:rsidRPr="00251863">
        <w:rPr>
          <w:sz w:val="28"/>
          <w:szCs w:val="28"/>
        </w:rPr>
        <w:t>, 3,</w:t>
      </w:r>
      <w:r w:rsidRPr="00251863">
        <w:rPr>
          <w:b/>
          <w:sz w:val="28"/>
          <w:szCs w:val="28"/>
        </w:rPr>
        <w:t>)</w:t>
      </w:r>
      <w:r w:rsidRPr="00251863">
        <w:rPr>
          <w:sz w:val="28"/>
          <w:szCs w:val="28"/>
        </w:rPr>
        <w:t xml:space="preserve">, либо в случаях, предусмотренных </w:t>
      </w:r>
      <w:hyperlink w:anchor="sub_129" w:history="1">
        <w:r w:rsidRPr="00251863">
          <w:rPr>
            <w:rStyle w:val="af3"/>
            <w:sz w:val="28"/>
            <w:szCs w:val="28"/>
          </w:rPr>
          <w:t>пунктом 2.9</w:t>
        </w:r>
      </w:hyperlink>
      <w:r w:rsidRPr="00251863">
        <w:rPr>
          <w:sz w:val="28"/>
          <w:szCs w:val="28"/>
        </w:rPr>
        <w:t xml:space="preserve"> настоящего Регламента, письма об отказе (</w:t>
      </w:r>
      <w:hyperlink w:anchor="sub_1005" w:history="1">
        <w:r w:rsidRPr="00251863">
          <w:rPr>
            <w:rStyle w:val="af3"/>
            <w:sz w:val="28"/>
            <w:szCs w:val="28"/>
          </w:rPr>
          <w:t xml:space="preserve">приложение № </w:t>
        </w:r>
      </w:hyperlink>
      <w:r w:rsidRPr="00251863">
        <w:rPr>
          <w:sz w:val="28"/>
          <w:szCs w:val="28"/>
        </w:rPr>
        <w:t>4);</w:t>
      </w:r>
    </w:p>
    <w:p w:rsidR="00DA6A91" w:rsidRPr="00251863" w:rsidRDefault="00DA6A91" w:rsidP="00DA6A91">
      <w:pPr>
        <w:pStyle w:val="af7"/>
        <w:numPr>
          <w:ilvl w:val="0"/>
          <w:numId w:val="14"/>
        </w:numPr>
        <w:jc w:val="both"/>
        <w:rPr>
          <w:sz w:val="28"/>
          <w:szCs w:val="28"/>
        </w:rPr>
      </w:pPr>
      <w:r w:rsidRPr="00251863">
        <w:rPr>
          <w:sz w:val="28"/>
          <w:szCs w:val="28"/>
        </w:rPr>
        <w:t>направление проекта информации либо письма об отказе на согласование начальнику Отдела;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Процедура, устанавливаемая настоящим пунктом, осуществляется </w:t>
      </w:r>
      <w:r>
        <w:rPr>
          <w:szCs w:val="28"/>
        </w:rPr>
        <w:t xml:space="preserve">                     </w:t>
      </w:r>
      <w:r w:rsidRPr="00193A83">
        <w:rPr>
          <w:szCs w:val="28"/>
        </w:rPr>
        <w:t xml:space="preserve">в </w:t>
      </w:r>
      <w:r>
        <w:rPr>
          <w:szCs w:val="28"/>
        </w:rPr>
        <w:t>2-недельный</w:t>
      </w:r>
      <w:r w:rsidRPr="00193A83">
        <w:rPr>
          <w:szCs w:val="28"/>
        </w:rPr>
        <w:t xml:space="preserve"> срок с момента поступления сведений.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lastRenderedPageBreak/>
        <w:t>Результат процедуры: подготовленный проект информации, либо проект письма об отказе, направленные на согласование начальнику Отдела.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38" w:name="sub_1352"/>
      <w:r w:rsidRPr="00193A83">
        <w:rPr>
          <w:szCs w:val="28"/>
        </w:rPr>
        <w:t xml:space="preserve">3.5. Начальник Отдела рассматривает проект информации, либо проект письма об отказе, согласовывает и направляет заместителю </w:t>
      </w:r>
      <w:r>
        <w:rPr>
          <w:szCs w:val="28"/>
        </w:rPr>
        <w:t>Главы</w:t>
      </w:r>
      <w:r w:rsidRPr="00193A83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, курирующему имущественные отношения.</w:t>
      </w:r>
    </w:p>
    <w:bookmarkEnd w:id="38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Результат процедуры: согласованные начальником Отдела проект информации, либо проект письма об отказе.</w:t>
      </w:r>
    </w:p>
    <w:p w:rsidR="00DA6A91" w:rsidRPr="00193A83" w:rsidRDefault="00DA6A91" w:rsidP="00DA6A91">
      <w:pPr>
        <w:jc w:val="both"/>
        <w:rPr>
          <w:szCs w:val="28"/>
        </w:rPr>
      </w:pPr>
      <w:bookmarkStart w:id="39" w:name="sub_1353"/>
      <w:r w:rsidRPr="00193A83">
        <w:rPr>
          <w:szCs w:val="28"/>
        </w:rPr>
        <w:t xml:space="preserve">3.5.1. Заместитель </w:t>
      </w:r>
      <w:r>
        <w:rPr>
          <w:szCs w:val="28"/>
        </w:rPr>
        <w:t xml:space="preserve">Главы муниципального образования </w:t>
      </w:r>
      <w:r w:rsidRPr="00193A83">
        <w:rPr>
          <w:szCs w:val="28"/>
        </w:rPr>
        <w:t xml:space="preserve">рассматривает проект информации, либо проект письма об отказе, согласовывает и направляет на подпись </w:t>
      </w:r>
      <w:r>
        <w:rPr>
          <w:szCs w:val="28"/>
        </w:rPr>
        <w:t>Главе муниципального образования</w:t>
      </w:r>
      <w:r w:rsidRPr="00193A83">
        <w:rPr>
          <w:szCs w:val="28"/>
        </w:rPr>
        <w:t>.</w:t>
      </w:r>
    </w:p>
    <w:bookmarkEnd w:id="39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Результат процедуры: согласованные заместителем </w:t>
      </w:r>
      <w:r>
        <w:rPr>
          <w:szCs w:val="28"/>
        </w:rPr>
        <w:t>Главы муниципального образования</w:t>
      </w:r>
      <w:r w:rsidRPr="00193A83">
        <w:rPr>
          <w:szCs w:val="28"/>
        </w:rPr>
        <w:t xml:space="preserve"> проект информации, либо проект письма об отказе, направленные на подпись </w:t>
      </w:r>
      <w:r>
        <w:rPr>
          <w:szCs w:val="28"/>
        </w:rPr>
        <w:t>Главе муниципального образования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Процедуры, устанавливаемые </w:t>
      </w:r>
      <w:hyperlink w:anchor="sub_1352" w:history="1">
        <w:r w:rsidRPr="00193A83">
          <w:rPr>
            <w:rStyle w:val="af3"/>
            <w:szCs w:val="28"/>
          </w:rPr>
          <w:t>пунктами 3.5.</w:t>
        </w:r>
      </w:hyperlink>
      <w:r w:rsidRPr="00193A83">
        <w:rPr>
          <w:szCs w:val="28"/>
        </w:rPr>
        <w:t>,</w:t>
      </w:r>
      <w:r w:rsidRPr="00193A83">
        <w:rPr>
          <w:b/>
          <w:szCs w:val="28"/>
        </w:rPr>
        <w:t xml:space="preserve"> </w:t>
      </w:r>
      <w:hyperlink w:anchor="sub_1353" w:history="1">
        <w:r w:rsidRPr="00193A83">
          <w:rPr>
            <w:rStyle w:val="af3"/>
            <w:szCs w:val="28"/>
          </w:rPr>
          <w:t>3.5.</w:t>
        </w:r>
      </w:hyperlink>
      <w:r w:rsidRPr="00193A83">
        <w:rPr>
          <w:szCs w:val="28"/>
        </w:rPr>
        <w:t>1 осуществляются в двухдневный срок, исчисляемый в рабочих днях, с момента окончания предыдущей процедуры.</w:t>
      </w:r>
    </w:p>
    <w:p w:rsidR="00DA6A91" w:rsidRPr="00193A83" w:rsidRDefault="00DA6A91" w:rsidP="00DA6A91">
      <w:pPr>
        <w:jc w:val="both"/>
        <w:rPr>
          <w:szCs w:val="28"/>
        </w:rPr>
      </w:pPr>
      <w:bookmarkStart w:id="40" w:name="sub_1354"/>
      <w:r w:rsidRPr="00193A83">
        <w:rPr>
          <w:szCs w:val="28"/>
        </w:rPr>
        <w:t xml:space="preserve">3.5.2. </w:t>
      </w:r>
      <w:r>
        <w:rPr>
          <w:szCs w:val="28"/>
        </w:rPr>
        <w:t>Глава муниципального образования</w:t>
      </w:r>
      <w:r w:rsidRPr="00193A83">
        <w:rPr>
          <w:szCs w:val="28"/>
        </w:rPr>
        <w:t xml:space="preserve"> подписывается проект информации, либо проект письма об отказе и направляется в Отдел и на регистрацию в отдел делопроизводства.</w:t>
      </w:r>
    </w:p>
    <w:bookmarkEnd w:id="40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Процедура, устанавливаемая настоящим пунктом, осуществляется в течение дня с момента окончания предыдущей процедуры.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Результат процедуры: подписанные заместителем </w:t>
      </w:r>
      <w:r>
        <w:rPr>
          <w:szCs w:val="28"/>
        </w:rPr>
        <w:t xml:space="preserve">Главы муниципального образования </w:t>
      </w:r>
      <w:r w:rsidRPr="00193A83">
        <w:rPr>
          <w:szCs w:val="28"/>
        </w:rPr>
        <w:t xml:space="preserve">проект информации, либо проект письма об отказе, подписанные </w:t>
      </w:r>
      <w:r>
        <w:rPr>
          <w:szCs w:val="28"/>
        </w:rPr>
        <w:t>Главой муниципального образования</w:t>
      </w:r>
      <w:r w:rsidRPr="00193A83">
        <w:rPr>
          <w:szCs w:val="28"/>
        </w:rPr>
        <w:t xml:space="preserve"> и направленные на регистрацию в отдел делопроизводства.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41" w:name="sub_136"/>
      <w:r w:rsidRPr="00193A83">
        <w:rPr>
          <w:szCs w:val="28"/>
        </w:rPr>
        <w:t xml:space="preserve">3.6. Выдача заявителю результата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jc w:val="both"/>
        <w:rPr>
          <w:szCs w:val="28"/>
        </w:rPr>
      </w:pPr>
      <w:bookmarkStart w:id="42" w:name="sub_1361"/>
      <w:bookmarkEnd w:id="41"/>
      <w:r w:rsidRPr="00193A83">
        <w:rPr>
          <w:szCs w:val="28"/>
        </w:rPr>
        <w:t>3.6.1. Специалист отдела делопроизводства регистрирует информацию, либо письмо об отказе и направляет на указанный заявителем почтовый адрес.</w:t>
      </w:r>
    </w:p>
    <w:bookmarkEnd w:id="42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Процедура, устанавливаемая настоящим пунктом, осуществляется в двухдневный срок, исчисляемый в рабочих днях, с момента окончания предыдущей процедуры.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lastRenderedPageBreak/>
        <w:t>Результат процедуры: зарегистрированные в отделе делопроизводства информация либо письмо об отказе, направленные заявителю.</w:t>
      </w:r>
    </w:p>
    <w:p w:rsidR="00DA6A91" w:rsidRPr="00193A83" w:rsidRDefault="00DA6A91" w:rsidP="00DA6A91">
      <w:pPr>
        <w:jc w:val="both"/>
        <w:rPr>
          <w:szCs w:val="28"/>
        </w:rPr>
      </w:pPr>
      <w:bookmarkStart w:id="43" w:name="sub_1362"/>
      <w:r w:rsidRPr="00193A83">
        <w:rPr>
          <w:szCs w:val="28"/>
        </w:rPr>
        <w:t xml:space="preserve">3.6.2. Специалист Отдела осуществляет регистрацию информации, предоставленной в форме выписки из Реестра в журнале регистрации выписок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.</w:t>
      </w:r>
    </w:p>
    <w:bookmarkEnd w:id="43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Результат процедуры: зарегистрированная в журнале регистрации выписок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выписка из Реестра.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Процедура, устанавливаемая настоящим пунктом, осуществляется в двухдневный срок с момента окончания предыдущей процедуры.</w:t>
      </w:r>
    </w:p>
    <w:p w:rsidR="00DA6A91" w:rsidRPr="00193A83" w:rsidRDefault="00DA6A91" w:rsidP="00DA6A91">
      <w:pPr>
        <w:jc w:val="both"/>
        <w:rPr>
          <w:szCs w:val="28"/>
        </w:rPr>
      </w:pPr>
      <w:bookmarkStart w:id="44" w:name="sub_1363"/>
      <w:r w:rsidRPr="00193A83">
        <w:rPr>
          <w:szCs w:val="28"/>
        </w:rPr>
        <w:t>3.6.3. При явке заявителя (его представителя) за получением информации специалист Отдела:</w:t>
      </w:r>
    </w:p>
    <w:bookmarkEnd w:id="44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проверяет документ, удостоверяющий личность представителя заявителя, его полномочия действовать от имени заявителя (приказ, доверенность);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выдает заявителю (его представителю) выписку из Реестра и производит запись о ее выдаче в журнале регистрации выписок из Реестра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собственности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Процедура, устанавливаемая настоящим пунктом, осуществляется в день прибытия заявителя (его представителя).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Результат процедуры: выданная заявителю выписка из Реестра.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45" w:name="sub_138"/>
      <w:r w:rsidRPr="00193A83">
        <w:rPr>
          <w:szCs w:val="28"/>
        </w:rPr>
        <w:t>3.7.</w:t>
      </w:r>
      <w:r>
        <w:rPr>
          <w:szCs w:val="28"/>
        </w:rPr>
        <w:t xml:space="preserve"> Муниципальная </w:t>
      </w:r>
      <w:r w:rsidRPr="00193A83">
        <w:rPr>
          <w:szCs w:val="28"/>
        </w:rPr>
        <w:t>услуга в электронной форме, через многофункциональный центр, в удаленных рабочих местах многофункционального центра предоставления государственных и муниципальных услуг не предоставляется.</w:t>
      </w:r>
    </w:p>
    <w:p w:rsidR="00DA6A91" w:rsidRPr="000C302A" w:rsidRDefault="00DA6A91" w:rsidP="00DA6A91">
      <w:pPr>
        <w:jc w:val="both"/>
        <w:rPr>
          <w:color w:val="000000" w:themeColor="text1"/>
          <w:szCs w:val="28"/>
        </w:rPr>
      </w:pPr>
      <w:bookmarkStart w:id="46" w:name="sub_139"/>
      <w:bookmarkEnd w:id="45"/>
      <w:r w:rsidRPr="000C302A">
        <w:rPr>
          <w:color w:val="000000" w:themeColor="text1"/>
          <w:szCs w:val="28"/>
        </w:rPr>
        <w:t xml:space="preserve">3.8. </w:t>
      </w:r>
      <w:r>
        <w:rPr>
          <w:color w:val="000000" w:themeColor="text1"/>
          <w:szCs w:val="28"/>
        </w:rPr>
        <w:t>Исправление технических о</w:t>
      </w:r>
      <w:r w:rsidRPr="000C302A">
        <w:rPr>
          <w:color w:val="000000" w:themeColor="text1"/>
          <w:szCs w:val="28"/>
        </w:rPr>
        <w:t>шиб</w:t>
      </w:r>
      <w:r>
        <w:rPr>
          <w:color w:val="000000" w:themeColor="text1"/>
          <w:szCs w:val="28"/>
        </w:rPr>
        <w:t>ок</w:t>
      </w:r>
      <w:r w:rsidRPr="000C302A">
        <w:rPr>
          <w:color w:val="000000" w:themeColor="text1"/>
          <w:szCs w:val="28"/>
        </w:rPr>
        <w:t xml:space="preserve"> допущенных при предоставлении муниципальной услуги.</w:t>
      </w:r>
    </w:p>
    <w:bookmarkEnd w:id="46"/>
    <w:p w:rsidR="00DA6A91" w:rsidRPr="000C302A" w:rsidRDefault="00DA6A91" w:rsidP="00DA6A91">
      <w:pPr>
        <w:jc w:val="both"/>
        <w:rPr>
          <w:color w:val="000000" w:themeColor="text1"/>
          <w:szCs w:val="28"/>
        </w:rPr>
      </w:pPr>
      <w:r w:rsidRPr="000C302A">
        <w:rPr>
          <w:color w:val="000000" w:themeColor="text1"/>
          <w:szCs w:val="28"/>
        </w:rPr>
        <w:t>Основанием для исправления технической ошибки муниципального образования является обращение заявителя по вопросу исправления технических ошибок в информации либо в письме об отказе.</w:t>
      </w:r>
    </w:p>
    <w:p w:rsidR="00DA6A91" w:rsidRPr="00193A83" w:rsidRDefault="00DA6A91" w:rsidP="00DA6A91">
      <w:pPr>
        <w:jc w:val="both"/>
        <w:rPr>
          <w:szCs w:val="28"/>
        </w:rPr>
      </w:pPr>
      <w:bookmarkStart w:id="47" w:name="sub_1391"/>
      <w:r w:rsidRPr="00193A83">
        <w:rPr>
          <w:szCs w:val="28"/>
        </w:rPr>
        <w:t>3.8.1. При обращении по вопросу исправления технических ошибок заявитель представляет:</w:t>
      </w:r>
    </w:p>
    <w:bookmarkEnd w:id="47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lastRenderedPageBreak/>
        <w:t>заявление об исправлении технических ошибок (</w:t>
      </w:r>
      <w:hyperlink w:anchor="sub_1008" w:history="1">
        <w:r w:rsidRPr="00193A83">
          <w:rPr>
            <w:rStyle w:val="af3"/>
            <w:szCs w:val="28"/>
          </w:rPr>
          <w:t xml:space="preserve">приложение </w:t>
        </w:r>
      </w:hyperlink>
      <w:r w:rsidRPr="00193A83">
        <w:rPr>
          <w:szCs w:val="28"/>
        </w:rPr>
        <w:t>№</w:t>
      </w:r>
      <w:r w:rsidRPr="00193A83">
        <w:rPr>
          <w:b/>
          <w:szCs w:val="28"/>
        </w:rPr>
        <w:t xml:space="preserve"> 5</w:t>
      </w:r>
      <w:r w:rsidRPr="00193A83">
        <w:rPr>
          <w:szCs w:val="28"/>
        </w:rPr>
        <w:t>);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оригинал письма или выписки из Реестра;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документы, свидетельствующие о наличии технической ошибки.</w:t>
      </w:r>
    </w:p>
    <w:p w:rsidR="00DA6A91" w:rsidRPr="00193A83" w:rsidRDefault="00DA6A91" w:rsidP="00DA6A91">
      <w:pPr>
        <w:jc w:val="both"/>
        <w:rPr>
          <w:szCs w:val="28"/>
        </w:rPr>
      </w:pPr>
      <w:bookmarkStart w:id="48" w:name="sub_1392"/>
      <w:r w:rsidRPr="00193A83">
        <w:rPr>
          <w:szCs w:val="28"/>
        </w:rPr>
        <w:t>3.8.2. Заявление об исправлении технической ошибки подается заявителем либо его законным представителем лично, либо направляется по почте, либо в форме электронного документа.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49" w:name="sub_1393"/>
      <w:bookmarkEnd w:id="48"/>
      <w:r w:rsidRPr="00193A83">
        <w:rPr>
          <w:szCs w:val="28"/>
        </w:rPr>
        <w:t>3.8.3. Специалист отдела делопроизводства осуществляет прием и регистрацию заявления с приложенными документами и передает их в Отдел.</w:t>
      </w:r>
    </w:p>
    <w:bookmarkEnd w:id="49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Процедура, устанавливаемая настоящим пунктом, осуществляется в день представления (поступления) заявления и документов.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Результат процедуры: принятое и зарегистрированное заявление с документами, направленное на рассмотрение специалисту Отдела.</w:t>
      </w:r>
    </w:p>
    <w:p w:rsidR="00DA6A91" w:rsidRPr="00193A83" w:rsidRDefault="00DA6A91" w:rsidP="00DA6A91">
      <w:pPr>
        <w:jc w:val="both"/>
        <w:rPr>
          <w:szCs w:val="28"/>
        </w:rPr>
      </w:pPr>
      <w:bookmarkStart w:id="50" w:name="sub_1394"/>
      <w:r w:rsidRPr="00193A83">
        <w:rPr>
          <w:szCs w:val="28"/>
        </w:rPr>
        <w:t xml:space="preserve">3.8.4. Специалист Отдела рассматривает документы и в целях внесения изменений в результат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и осуществляет процедуры в порядке, предусмотренном </w:t>
      </w:r>
      <w:hyperlink w:anchor="sub_1351" w:history="1">
        <w:r w:rsidRPr="00193A83">
          <w:rPr>
            <w:rStyle w:val="af3"/>
            <w:szCs w:val="28"/>
          </w:rPr>
          <w:t>пунктами 3.5.1-3.5.</w:t>
        </w:r>
      </w:hyperlink>
      <w:r w:rsidRPr="00193A83">
        <w:rPr>
          <w:szCs w:val="28"/>
        </w:rPr>
        <w:t>2,</w:t>
      </w:r>
      <w:r w:rsidRPr="00193A83">
        <w:rPr>
          <w:b/>
          <w:szCs w:val="28"/>
        </w:rPr>
        <w:t xml:space="preserve"> </w:t>
      </w:r>
      <w:hyperlink w:anchor="sub_1361" w:history="1">
        <w:r w:rsidRPr="00193A83">
          <w:rPr>
            <w:rStyle w:val="af3"/>
            <w:szCs w:val="28"/>
          </w:rPr>
          <w:t>3.6.1-3.6.3</w:t>
        </w:r>
      </w:hyperlink>
      <w:r w:rsidRPr="00193A83">
        <w:rPr>
          <w:szCs w:val="28"/>
        </w:rPr>
        <w:t xml:space="preserve"> настоящего Регламента.</w:t>
      </w:r>
    </w:p>
    <w:bookmarkEnd w:id="50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Процедура, устанавливаемая настоящим пунктом, осуществляется в трехдневный срок, исчисляемый в рабочих днях, после обнаружения технической ошибки или получения от любого заинтересованного лица заявления о допущенной ошибке.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Результат процедуры: информация либо письмо об отказе, направленные заявителю.</w:t>
      </w:r>
    </w:p>
    <w:p w:rsidR="00DA6A91" w:rsidRPr="00193A83" w:rsidRDefault="00DA6A91" w:rsidP="00DA6A91">
      <w:pPr>
        <w:jc w:val="both"/>
        <w:rPr>
          <w:szCs w:val="28"/>
        </w:rPr>
      </w:pPr>
      <w:bookmarkStart w:id="51" w:name="sub_1395"/>
      <w:r w:rsidRPr="00193A83">
        <w:rPr>
          <w:szCs w:val="28"/>
        </w:rPr>
        <w:t>3.8.5. Документы, касающиеся исправления технической ошибки (заявление об исправлении технических ошибок с прилагаемыми документами) приобщаются специалистом Отдела к экземпляру информации либо, письма об отказе.</w:t>
      </w:r>
    </w:p>
    <w:bookmarkEnd w:id="51"/>
    <w:p w:rsidR="00DA6A91" w:rsidRPr="00193A83" w:rsidRDefault="00DA6A91" w:rsidP="00DA6A91">
      <w:pPr>
        <w:jc w:val="both"/>
        <w:rPr>
          <w:szCs w:val="28"/>
        </w:rPr>
      </w:pPr>
    </w:p>
    <w:p w:rsidR="00DA6A91" w:rsidRPr="00193A83" w:rsidRDefault="00DA6A91" w:rsidP="00DA6A91">
      <w:pPr>
        <w:pStyle w:val="1"/>
        <w:rPr>
          <w:szCs w:val="28"/>
        </w:rPr>
      </w:pPr>
      <w:bookmarkStart w:id="52" w:name="sub_104"/>
      <w:r w:rsidRPr="00193A83">
        <w:rPr>
          <w:szCs w:val="28"/>
        </w:rPr>
        <w:t xml:space="preserve">4. Порядок и формы </w:t>
      </w:r>
      <w:proofErr w:type="gramStart"/>
      <w:r w:rsidRPr="00193A83">
        <w:rPr>
          <w:szCs w:val="28"/>
        </w:rPr>
        <w:t>контроля за</w:t>
      </w:r>
      <w:proofErr w:type="gramEnd"/>
      <w:r w:rsidRPr="00193A83">
        <w:rPr>
          <w:szCs w:val="28"/>
        </w:rPr>
        <w:t xml:space="preserve"> исполнением административного регламента</w:t>
      </w:r>
    </w:p>
    <w:bookmarkEnd w:id="52"/>
    <w:p w:rsidR="00DA6A91" w:rsidRPr="00193A83" w:rsidRDefault="00DA6A91" w:rsidP="00DA6A91">
      <w:pPr>
        <w:jc w:val="both"/>
        <w:rPr>
          <w:szCs w:val="28"/>
        </w:rPr>
      </w:pP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bookmarkStart w:id="53" w:name="sub_141"/>
      <w:r w:rsidRPr="00193A83">
        <w:rPr>
          <w:szCs w:val="28"/>
        </w:rPr>
        <w:t>4.1.</w:t>
      </w:r>
      <w:bookmarkEnd w:id="53"/>
      <w:r w:rsidRPr="00193A83">
        <w:rPr>
          <w:szCs w:val="28"/>
        </w:rPr>
        <w:t xml:space="preserve"> Порядок осуществления текущего </w:t>
      </w:r>
      <w:proofErr w:type="gramStart"/>
      <w:r w:rsidRPr="00193A83">
        <w:rPr>
          <w:szCs w:val="28"/>
        </w:rPr>
        <w:t>контроля за</w:t>
      </w:r>
      <w:proofErr w:type="gramEnd"/>
      <w:r w:rsidRPr="00193A83">
        <w:rPr>
          <w:szCs w:val="28"/>
        </w:rPr>
        <w:t xml:space="preserve"> соблюдением и исполнением ответственными должностными лицами положений настоящего </w:t>
      </w:r>
      <w:r w:rsidRPr="00193A83">
        <w:rPr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а также принятием ими решений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Текущий </w:t>
      </w: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соблюдением и исполнением специалистами уполномоченного подразделения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а также принятием ими решений осуществляются начальником уполномоченного подразделения, ответственным за организацию работы по предоставлению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заместителем </w:t>
      </w:r>
      <w:r>
        <w:rPr>
          <w:szCs w:val="28"/>
        </w:rPr>
        <w:t>Главы</w:t>
      </w:r>
      <w:r w:rsidRPr="00193A83">
        <w:rPr>
          <w:szCs w:val="28"/>
        </w:rPr>
        <w:t xml:space="preserve">, курирующим предоставление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и </w:t>
      </w:r>
      <w:r>
        <w:rPr>
          <w:szCs w:val="28"/>
        </w:rPr>
        <w:t>Главой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>Текущий контроль осуществляется путем проведения проверок соблюдения и исполнения специалистами уполномоченного подразделения положений настоящего административного регламента.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в том числе порядок и формы </w:t>
      </w:r>
      <w:proofErr w:type="gramStart"/>
      <w:r w:rsidRPr="00193A83">
        <w:rPr>
          <w:szCs w:val="28"/>
        </w:rPr>
        <w:t>контроля за</w:t>
      </w:r>
      <w:proofErr w:type="gramEnd"/>
      <w:r w:rsidRPr="00193A83">
        <w:rPr>
          <w:szCs w:val="28"/>
        </w:rPr>
        <w:t xml:space="preserve"> полнотой и качеством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полнотой и качеством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регламентом, а также рассмотрение обращений (жалоб) заявителей на решения и действия (бездействие) специалистов </w:t>
      </w:r>
      <w:r>
        <w:rPr>
          <w:szCs w:val="28"/>
        </w:rPr>
        <w:t>муниципального образования,</w:t>
      </w:r>
      <w:r w:rsidRPr="00193A83">
        <w:rPr>
          <w:szCs w:val="28"/>
        </w:rPr>
        <w:t xml:space="preserve"> ответственных за предоставление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Проведение проверок полноты и качества предоставляемой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носит плановый и внеплановый характер.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Порядок и периодичность осуществления плановых проверок устанавливается приказом или распоряжением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Периодичность осуществления плановых проверок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устанавливается </w:t>
      </w:r>
      <w:r>
        <w:rPr>
          <w:szCs w:val="28"/>
        </w:rPr>
        <w:t>Главой</w:t>
      </w:r>
      <w:r w:rsidRPr="00193A83">
        <w:rPr>
          <w:szCs w:val="28"/>
        </w:rPr>
        <w:t>. При этом плановая проверка осуществляется не реже 1 раза в календарный год.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При проверке рассматриваются все вопросы, связанные с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</w:t>
      </w:r>
      <w:r w:rsidRPr="00193A83">
        <w:rPr>
          <w:szCs w:val="28"/>
        </w:rPr>
        <w:lastRenderedPageBreak/>
        <w:t>(тематические проверки). Проверка также проводится по конкретному обращению (жалобе) заявителя.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решения и действия (бездействие) специалистов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ответственных за предоставление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Для проведения плановых (внеплановых) проверок полноты и качества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приказом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формируется комиссия.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Результаты проверки оформляются актом, в котором отмечаются выявленные недостатки и предложения по их устранению. Акт подписывают </w:t>
      </w:r>
      <w:r>
        <w:rPr>
          <w:szCs w:val="28"/>
        </w:rPr>
        <w:t>Главой</w:t>
      </w:r>
      <w:r w:rsidRPr="00193A83">
        <w:rPr>
          <w:szCs w:val="28"/>
        </w:rPr>
        <w:t xml:space="preserve"> и члены комиссии.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4.3. Ответственность должностных лиц </w:t>
      </w:r>
      <w:r>
        <w:rPr>
          <w:szCs w:val="28"/>
        </w:rPr>
        <w:t xml:space="preserve">муниципального образования </w:t>
      </w:r>
      <w:r w:rsidRPr="00193A83">
        <w:rPr>
          <w:szCs w:val="28"/>
        </w:rPr>
        <w:t xml:space="preserve">за решения и действия (бездействие), принимаемые (осуществляемые) в ходе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193A83">
        <w:rPr>
          <w:szCs w:val="28"/>
        </w:rPr>
        <w:t xml:space="preserve">Должностные лица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ответственные за предоставление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несут ответственность за ненадлежащее исполнение обязанностей, установленных должностными регламентами, настоящим Регламентом и законодательством Российской Федерации, по предоставлению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в соответствии с </w:t>
      </w:r>
      <w:r>
        <w:rPr>
          <w:szCs w:val="28"/>
        </w:rPr>
        <w:t>Трудовым кодексом Российской Федерации,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имущества», Федеральным законом от 02</w:t>
      </w:r>
      <w:proofErr w:type="gramEnd"/>
      <w:r>
        <w:rPr>
          <w:szCs w:val="28"/>
        </w:rPr>
        <w:t xml:space="preserve"> марта 2007 года № 25</w:t>
      </w:r>
      <w:r w:rsidRPr="00193A83">
        <w:rPr>
          <w:szCs w:val="28"/>
        </w:rPr>
        <w:t>-ФЗ «О</w:t>
      </w:r>
      <w:r>
        <w:rPr>
          <w:szCs w:val="28"/>
        </w:rPr>
        <w:t xml:space="preserve"> муниципальной службе в Российской Федерации</w:t>
      </w:r>
      <w:r w:rsidRPr="00193A83">
        <w:rPr>
          <w:szCs w:val="28"/>
        </w:rPr>
        <w:t>» и Федеральным законом от 25 декабря 2008 года № 273-ФЗ «О противодействии коррупции».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4.4. Положения, характеризующие требования к порядку и формам </w:t>
      </w:r>
      <w:proofErr w:type="gramStart"/>
      <w:r w:rsidRPr="00193A83">
        <w:rPr>
          <w:szCs w:val="28"/>
        </w:rPr>
        <w:t>контроля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в том числе со стороны граждан, их объединений и организаций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Положениями, характеризующими требования к порядку и формам </w:t>
      </w:r>
      <w:proofErr w:type="gramStart"/>
      <w:r w:rsidRPr="00193A83">
        <w:rPr>
          <w:szCs w:val="28"/>
        </w:rPr>
        <w:t>контроля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являются: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>1) профессиональная компетентность;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lastRenderedPageBreak/>
        <w:t>2) должная тщательность.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Должностное лицо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осуществляющее </w:t>
      </w: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должно принимать меры по предотвращению конфликта интересов, связанного с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Профессиональная компетентность должностного лица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осуществляющего </w:t>
      </w: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состоит в том, что при осуществлении контроля за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оно обладает необходимыми профессиональными знаниями и навыками.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Должная тщательность должностного лица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которое осуществляет </w:t>
      </w: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состоит в своевременном и точном исполнении обязанностей, предусмотренных настоящим административным регламентом.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со стороны должностных лиц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должен быть постоянным, всесторонним и объективным.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193A83">
        <w:rPr>
          <w:szCs w:val="28"/>
        </w:rPr>
        <w:t>Контроль за</w:t>
      </w:r>
      <w:proofErr w:type="gramEnd"/>
      <w:r w:rsidRPr="00193A83">
        <w:rPr>
          <w:szCs w:val="28"/>
        </w:rPr>
        <w:t xml:space="preserve"> предоставлением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и его должностными лицами может осуществляться со стороны граждан, их объединений и организаций путем направления в адрес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: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1) предложений о совершенствовании нормативных правовых актов, регламентирующих предоставление должностными лицами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услуги;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2) сообщений о нарушении законов и иных нормативных правовых актов, недостатках в работе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и его должностных лиц;</w:t>
      </w:r>
    </w:p>
    <w:p w:rsidR="00DA6A91" w:rsidRPr="00193A83" w:rsidRDefault="00DA6A91" w:rsidP="00DA6A91">
      <w:pPr>
        <w:tabs>
          <w:tab w:val="left" w:pos="851"/>
        </w:tabs>
        <w:ind w:firstLine="567"/>
        <w:jc w:val="both"/>
        <w:rPr>
          <w:szCs w:val="28"/>
        </w:rPr>
      </w:pPr>
      <w:r w:rsidRPr="00193A83">
        <w:rPr>
          <w:szCs w:val="28"/>
        </w:rPr>
        <w:t xml:space="preserve">3) жалоб по фактам нарушения должностными лицами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прав, свобод или законных интересов граждан и организаций.</w:t>
      </w:r>
    </w:p>
    <w:p w:rsidR="00DA6A91" w:rsidRPr="00193A83" w:rsidRDefault="00DA6A91" w:rsidP="00DA6A91">
      <w:pPr>
        <w:tabs>
          <w:tab w:val="left" w:pos="851"/>
        </w:tabs>
        <w:ind w:firstLine="567"/>
        <w:jc w:val="center"/>
        <w:rPr>
          <w:szCs w:val="28"/>
        </w:rPr>
      </w:pPr>
    </w:p>
    <w:p w:rsidR="00DA6A91" w:rsidRPr="00193A83" w:rsidRDefault="00DA6A91" w:rsidP="00DA6A91">
      <w:pPr>
        <w:tabs>
          <w:tab w:val="left" w:pos="993"/>
        </w:tabs>
        <w:ind w:firstLine="567"/>
        <w:jc w:val="center"/>
        <w:rPr>
          <w:b/>
          <w:szCs w:val="28"/>
        </w:rPr>
      </w:pPr>
      <w:bookmarkStart w:id="54" w:name="sub_1005"/>
      <w:r w:rsidRPr="00193A83">
        <w:rPr>
          <w:b/>
          <w:szCs w:val="28"/>
        </w:rPr>
        <w:t xml:space="preserve">5. Досудебный (внесудебный) порядок обжалования решений и </w:t>
      </w:r>
      <w:bookmarkEnd w:id="54"/>
      <w:r w:rsidRPr="00193A83">
        <w:rPr>
          <w:b/>
          <w:szCs w:val="28"/>
        </w:rPr>
        <w:t xml:space="preserve">действий (бездействия) </w:t>
      </w:r>
      <w:r>
        <w:rPr>
          <w:b/>
          <w:szCs w:val="28"/>
        </w:rPr>
        <w:t>муниципального образования</w:t>
      </w:r>
      <w:r w:rsidRPr="00193A83">
        <w:rPr>
          <w:b/>
          <w:szCs w:val="28"/>
        </w:rPr>
        <w:t>, а также его должностных лиц</w:t>
      </w:r>
    </w:p>
    <w:p w:rsidR="00DA6A91" w:rsidRPr="00193A83" w:rsidRDefault="00DA6A91" w:rsidP="00DA6A91">
      <w:pPr>
        <w:tabs>
          <w:tab w:val="left" w:pos="993"/>
        </w:tabs>
        <w:ind w:firstLine="567"/>
        <w:jc w:val="both"/>
        <w:rPr>
          <w:b/>
          <w:szCs w:val="28"/>
        </w:rPr>
      </w:pPr>
    </w:p>
    <w:p w:rsidR="00DA6A91" w:rsidRPr="00193A83" w:rsidRDefault="00DA6A91" w:rsidP="00DA6A91">
      <w:pPr>
        <w:ind w:firstLine="709"/>
        <w:jc w:val="both"/>
        <w:outlineLvl w:val="0"/>
        <w:rPr>
          <w:bCs/>
          <w:szCs w:val="28"/>
        </w:rPr>
      </w:pPr>
      <w:r w:rsidRPr="00193A83">
        <w:rPr>
          <w:bCs/>
          <w:szCs w:val="28"/>
        </w:rPr>
        <w:t xml:space="preserve">5.1. </w:t>
      </w:r>
      <w:proofErr w:type="gramStart"/>
      <w:r w:rsidRPr="00193A83">
        <w:rPr>
          <w:bCs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bCs/>
          <w:szCs w:val="28"/>
        </w:rPr>
        <w:t xml:space="preserve">муниципальной </w:t>
      </w:r>
      <w:r w:rsidRPr="00193A83">
        <w:rPr>
          <w:bCs/>
          <w:szCs w:val="28"/>
        </w:rPr>
        <w:t>услуги</w:t>
      </w:r>
      <w:proofErr w:type="gramEnd"/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Заявитель вправе обжаловать решения и действия (бездействие)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и его должностных лиц при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в досудебном (внесудебном) порядке.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Заявитель может обратиться с жалобой по основаниям и в порядке, которые установлены </w:t>
      </w:r>
      <w:hyperlink r:id="rId13" w:history="1">
        <w:r w:rsidRPr="00193A83">
          <w:rPr>
            <w:szCs w:val="28"/>
          </w:rPr>
          <w:t>статьями 11.1</w:t>
        </w:r>
      </w:hyperlink>
      <w:r w:rsidRPr="00193A83">
        <w:rPr>
          <w:szCs w:val="28"/>
        </w:rPr>
        <w:t xml:space="preserve"> и </w:t>
      </w:r>
      <w:hyperlink r:id="rId14" w:history="1">
        <w:r w:rsidRPr="00193A83">
          <w:rPr>
            <w:szCs w:val="28"/>
          </w:rPr>
          <w:t>11.2</w:t>
        </w:r>
      </w:hyperlink>
      <w:r w:rsidRPr="00193A83">
        <w:rPr>
          <w:szCs w:val="28"/>
        </w:rPr>
        <w:t xml:space="preserve"> Федерального закона № 210-ФЗ, в том числе в следующих случаях: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1) нарушение срока регистрации запроса о предоставлении </w:t>
      </w:r>
      <w:r>
        <w:rPr>
          <w:szCs w:val="28"/>
        </w:rPr>
        <w:t xml:space="preserve">муниципальной </w:t>
      </w:r>
      <w:r w:rsidRPr="00193A83">
        <w:rPr>
          <w:szCs w:val="28"/>
        </w:rPr>
        <w:t xml:space="preserve">услуги, запроса, указанного в </w:t>
      </w:r>
      <w:hyperlink r:id="rId15" w:anchor="sub_1510" w:history="1">
        <w:r w:rsidRPr="00193A83">
          <w:rPr>
            <w:szCs w:val="28"/>
          </w:rPr>
          <w:t>статье 15.1</w:t>
        </w:r>
      </w:hyperlink>
      <w:r w:rsidRPr="00193A83">
        <w:rPr>
          <w:szCs w:val="28"/>
        </w:rPr>
        <w:t xml:space="preserve"> Федерального закона № 210-ФЗ;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2) нарушение срока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услуги;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;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для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у заявителя;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proofErr w:type="gramStart"/>
      <w:r w:rsidRPr="00193A83">
        <w:rPr>
          <w:szCs w:val="28"/>
        </w:rPr>
        <w:t xml:space="preserve">5) отказ в предоставлении </w:t>
      </w:r>
      <w:r>
        <w:rPr>
          <w:szCs w:val="28"/>
        </w:rPr>
        <w:t xml:space="preserve">муниципальной </w:t>
      </w:r>
      <w:r w:rsidRPr="00193A83">
        <w:rPr>
          <w:szCs w:val="28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;</w:t>
      </w:r>
      <w:proofErr w:type="gramEnd"/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;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proofErr w:type="gramStart"/>
      <w:r w:rsidRPr="00193A83">
        <w:rPr>
          <w:szCs w:val="28"/>
        </w:rPr>
        <w:t xml:space="preserve">7) отказ органа, предоставляющего </w:t>
      </w:r>
      <w:r>
        <w:rPr>
          <w:szCs w:val="28"/>
        </w:rPr>
        <w:t>муниципальную у</w:t>
      </w:r>
      <w:r w:rsidRPr="00193A83">
        <w:rPr>
          <w:szCs w:val="28"/>
        </w:rPr>
        <w:t xml:space="preserve">слугу, должностного лица органа, предоставляющего </w:t>
      </w:r>
      <w:r>
        <w:rPr>
          <w:szCs w:val="28"/>
        </w:rPr>
        <w:t xml:space="preserve">муниципальную </w:t>
      </w:r>
      <w:r w:rsidRPr="00193A83">
        <w:rPr>
          <w:szCs w:val="28"/>
        </w:rPr>
        <w:t>услугу,</w:t>
      </w:r>
      <w:r>
        <w:rPr>
          <w:szCs w:val="28"/>
        </w:rPr>
        <w:t xml:space="preserve"> </w:t>
      </w:r>
      <w:r w:rsidRPr="00C3269A">
        <w:rPr>
          <w:szCs w:val="28"/>
        </w:rPr>
        <w:t xml:space="preserve">многофункционального центра, работника многофункционального центра, </w:t>
      </w:r>
      <w:r w:rsidRPr="00C3269A">
        <w:rPr>
          <w:szCs w:val="28"/>
        </w:rPr>
        <w:lastRenderedPageBreak/>
        <w:t xml:space="preserve">организаций, предусмотренных </w:t>
      </w:r>
      <w:hyperlink r:id="rId16" w:history="1">
        <w:r w:rsidRPr="00C3269A">
          <w:rPr>
            <w:rStyle w:val="af3"/>
            <w:szCs w:val="28"/>
          </w:rPr>
          <w:t>частью 1.1 статьи 16</w:t>
        </w:r>
      </w:hyperlink>
      <w:r w:rsidRPr="00C3269A">
        <w:rPr>
          <w:szCs w:val="28"/>
        </w:rPr>
        <w:t xml:space="preserve"> Федерального закона от 27 июля 2010 года № 210-ФЗ, или их работников </w:t>
      </w:r>
      <w:r>
        <w:rPr>
          <w:szCs w:val="28"/>
        </w:rPr>
        <w:t xml:space="preserve">в </w:t>
      </w:r>
      <w:r w:rsidRPr="00193A83">
        <w:rPr>
          <w:szCs w:val="28"/>
        </w:rPr>
        <w:t xml:space="preserve">исправлении допущенных ими опечаток и ошибок в выданных в результате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DA6A91" w:rsidRPr="00193A83" w:rsidRDefault="00DA6A91" w:rsidP="00DA6A91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услуги;</w:t>
      </w:r>
    </w:p>
    <w:p w:rsidR="00DA6A91" w:rsidRPr="00193A83" w:rsidRDefault="00DA6A91" w:rsidP="00DA6A91">
      <w:pPr>
        <w:ind w:firstLine="540"/>
        <w:jc w:val="both"/>
        <w:rPr>
          <w:szCs w:val="28"/>
        </w:rPr>
      </w:pPr>
      <w:proofErr w:type="gramStart"/>
      <w:r w:rsidRPr="00193A83">
        <w:rPr>
          <w:szCs w:val="28"/>
        </w:rPr>
        <w:t xml:space="preserve">9) приостановление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;</w:t>
      </w:r>
      <w:proofErr w:type="gramEnd"/>
    </w:p>
    <w:p w:rsidR="00DA6A91" w:rsidRDefault="00DA6A91" w:rsidP="00DA6A91">
      <w:pPr>
        <w:ind w:firstLine="540"/>
        <w:jc w:val="both"/>
        <w:rPr>
          <w:szCs w:val="28"/>
        </w:rPr>
      </w:pPr>
      <w:proofErr w:type="gramStart"/>
      <w:r w:rsidRPr="00193A83">
        <w:rPr>
          <w:szCs w:val="28"/>
        </w:rPr>
        <w:t xml:space="preserve">10) требование у заявителя при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либо в предоставлении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за исключением случаев, предусмотренных </w:t>
      </w:r>
      <w:hyperlink r:id="rId17" w:anchor="sub_7014" w:history="1">
        <w:r w:rsidRPr="00193A83">
          <w:rPr>
            <w:szCs w:val="28"/>
          </w:rPr>
          <w:t>пунктом 4 части 1 статьи 7</w:t>
        </w:r>
      </w:hyperlink>
      <w:r w:rsidRPr="00193A83">
        <w:rPr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  <w:proofErr w:type="gramEnd"/>
    </w:p>
    <w:p w:rsidR="004551CB" w:rsidRPr="00193A83" w:rsidRDefault="004551CB" w:rsidP="004551CB">
      <w:pPr>
        <w:ind w:firstLine="540"/>
        <w:jc w:val="both"/>
        <w:rPr>
          <w:szCs w:val="28"/>
        </w:rPr>
      </w:pPr>
      <w:r w:rsidRPr="00193A83">
        <w:rPr>
          <w:szCs w:val="28"/>
        </w:rPr>
        <w:t xml:space="preserve">5.2. Органы </w:t>
      </w:r>
      <w:r>
        <w:rPr>
          <w:szCs w:val="28"/>
        </w:rPr>
        <w:t>местного самоуправления</w:t>
      </w:r>
      <w:r w:rsidRPr="00193A83">
        <w:rPr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51CB" w:rsidRPr="00193A83" w:rsidRDefault="004551CB" w:rsidP="004551CB">
      <w:pPr>
        <w:jc w:val="both"/>
        <w:rPr>
          <w:szCs w:val="28"/>
        </w:rPr>
      </w:pPr>
      <w:r w:rsidRPr="00193A83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муниципальное образование</w:t>
      </w:r>
      <w:r w:rsidRPr="00193A83">
        <w:rPr>
          <w:szCs w:val="28"/>
        </w:rPr>
        <w:t xml:space="preserve">. Жалобы на решения и действия (бездействие)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предоставляющего </w:t>
      </w:r>
      <w:r>
        <w:rPr>
          <w:szCs w:val="28"/>
        </w:rPr>
        <w:t xml:space="preserve">муниципальную </w:t>
      </w:r>
      <w:r w:rsidRPr="00193A83">
        <w:rPr>
          <w:szCs w:val="28"/>
        </w:rPr>
        <w:t xml:space="preserve">услугу, рассматриваются непосредственно </w:t>
      </w:r>
      <w:r>
        <w:rPr>
          <w:szCs w:val="28"/>
        </w:rPr>
        <w:t>Главой муниципального образования</w:t>
      </w:r>
      <w:r w:rsidRPr="00193A83">
        <w:rPr>
          <w:szCs w:val="28"/>
        </w:rPr>
        <w:t xml:space="preserve">, предоставляющего </w:t>
      </w:r>
      <w:r>
        <w:rPr>
          <w:szCs w:val="28"/>
        </w:rPr>
        <w:t>муниципальную услугу</w:t>
      </w:r>
      <w:r w:rsidRPr="00193A83">
        <w:rPr>
          <w:szCs w:val="28"/>
        </w:rPr>
        <w:t xml:space="preserve">. </w:t>
      </w:r>
      <w:bookmarkStart w:id="55" w:name="sub_245"/>
    </w:p>
    <w:p w:rsidR="004551CB" w:rsidRPr="00193A83" w:rsidRDefault="004551CB" w:rsidP="004551CB">
      <w:pPr>
        <w:jc w:val="both"/>
        <w:rPr>
          <w:szCs w:val="28"/>
        </w:rPr>
      </w:pPr>
      <w:r w:rsidRPr="00193A83">
        <w:rPr>
          <w:szCs w:val="28"/>
        </w:rPr>
        <w:t xml:space="preserve">Жалоба на действия </w:t>
      </w:r>
      <w:r>
        <w:rPr>
          <w:szCs w:val="28"/>
        </w:rPr>
        <w:t>муниципальных</w:t>
      </w:r>
      <w:r w:rsidRPr="00193A83">
        <w:rPr>
          <w:szCs w:val="28"/>
        </w:rPr>
        <w:t xml:space="preserve"> служащих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подается </w:t>
      </w:r>
      <w:r>
        <w:rPr>
          <w:szCs w:val="28"/>
        </w:rPr>
        <w:t>Главе муниципального образования</w:t>
      </w:r>
      <w:r w:rsidRPr="00193A83">
        <w:rPr>
          <w:szCs w:val="28"/>
        </w:rPr>
        <w:t>.</w:t>
      </w:r>
    </w:p>
    <w:p w:rsidR="004551CB" w:rsidRPr="00193A83" w:rsidRDefault="004551CB" w:rsidP="004551CB">
      <w:pPr>
        <w:jc w:val="both"/>
        <w:rPr>
          <w:szCs w:val="28"/>
        </w:rPr>
      </w:pPr>
      <w:r w:rsidRPr="00193A83">
        <w:rPr>
          <w:szCs w:val="28"/>
        </w:rPr>
        <w:t>Заявители вправе подать жалобу на государственных языках Республики Адыгея.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4551CB" w:rsidRPr="00193A83" w:rsidRDefault="004551CB" w:rsidP="004551CB">
      <w:pPr>
        <w:jc w:val="both"/>
        <w:rPr>
          <w:szCs w:val="28"/>
        </w:rPr>
      </w:pPr>
      <w:proofErr w:type="gramStart"/>
      <w:r w:rsidRPr="00193A83">
        <w:rPr>
          <w:szCs w:val="28"/>
        </w:rPr>
        <w:t xml:space="preserve">Жалоба на решения и действия (бездействие)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предоставляющего </w:t>
      </w:r>
      <w:r>
        <w:rPr>
          <w:szCs w:val="28"/>
        </w:rPr>
        <w:t>муниципальную услугу</w:t>
      </w:r>
      <w:r w:rsidRPr="00193A83">
        <w:rPr>
          <w:szCs w:val="28"/>
        </w:rPr>
        <w:t xml:space="preserve">, должностного лица </w:t>
      </w:r>
      <w:r>
        <w:rPr>
          <w:szCs w:val="28"/>
        </w:rPr>
        <w:lastRenderedPageBreak/>
        <w:t>муниципального образования</w:t>
      </w:r>
      <w:r w:rsidRPr="00193A83">
        <w:rPr>
          <w:szCs w:val="28"/>
        </w:rPr>
        <w:t xml:space="preserve">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</w:t>
      </w:r>
      <w:r>
        <w:rPr>
          <w:szCs w:val="28"/>
        </w:rPr>
        <w:t>муниципального</w:t>
      </w:r>
      <w:r w:rsidRPr="00193A83">
        <w:rPr>
          <w:szCs w:val="28"/>
        </w:rPr>
        <w:t xml:space="preserve"> служащего, </w:t>
      </w:r>
      <w:r>
        <w:rPr>
          <w:szCs w:val="28"/>
        </w:rPr>
        <w:t>Главы муниципального образования</w:t>
      </w:r>
      <w:r w:rsidRPr="00193A83">
        <w:rPr>
          <w:szCs w:val="28"/>
        </w:rPr>
        <w:t xml:space="preserve">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в сети «Интернет»,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551CB" w:rsidRPr="00193A83" w:rsidRDefault="004551CB" w:rsidP="004551CB">
      <w:pPr>
        <w:jc w:val="both"/>
        <w:rPr>
          <w:szCs w:val="28"/>
        </w:rPr>
      </w:pPr>
      <w:bookmarkStart w:id="56" w:name="sub_250"/>
      <w:bookmarkEnd w:id="55"/>
      <w:r w:rsidRPr="00193A83">
        <w:rPr>
          <w:szCs w:val="28"/>
        </w:rPr>
        <w:t>Жалоба должна содержать:</w:t>
      </w:r>
    </w:p>
    <w:p w:rsidR="004551CB" w:rsidRPr="00193A83" w:rsidRDefault="004551CB" w:rsidP="004551CB">
      <w:pPr>
        <w:jc w:val="both"/>
        <w:rPr>
          <w:szCs w:val="28"/>
        </w:rPr>
      </w:pPr>
      <w:bookmarkStart w:id="57" w:name="sub_246"/>
      <w:bookmarkEnd w:id="56"/>
      <w:r w:rsidRPr="00193A83">
        <w:rPr>
          <w:szCs w:val="28"/>
        </w:rPr>
        <w:t xml:space="preserve">1) наименование органа,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 услугу, либо муниципального</w:t>
      </w:r>
      <w:r w:rsidRPr="00193A83">
        <w:rPr>
          <w:szCs w:val="28"/>
        </w:rPr>
        <w:t xml:space="preserve"> служащего;</w:t>
      </w:r>
    </w:p>
    <w:p w:rsidR="004551CB" w:rsidRPr="00193A83" w:rsidRDefault="004551CB" w:rsidP="004551CB">
      <w:pPr>
        <w:jc w:val="both"/>
        <w:rPr>
          <w:szCs w:val="28"/>
        </w:rPr>
      </w:pPr>
      <w:bookmarkStart w:id="58" w:name="sub_247"/>
      <w:bookmarkEnd w:id="57"/>
      <w:proofErr w:type="gramStart"/>
      <w:r w:rsidRPr="00193A8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51CB" w:rsidRPr="00193A83" w:rsidRDefault="004551CB" w:rsidP="004551CB">
      <w:pPr>
        <w:jc w:val="both"/>
        <w:rPr>
          <w:szCs w:val="28"/>
        </w:rPr>
      </w:pPr>
      <w:bookmarkStart w:id="59" w:name="sub_248"/>
      <w:bookmarkEnd w:id="58"/>
      <w:r w:rsidRPr="00193A83">
        <w:rPr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либо </w:t>
      </w:r>
      <w:r>
        <w:rPr>
          <w:szCs w:val="28"/>
        </w:rPr>
        <w:t xml:space="preserve">муниципального </w:t>
      </w:r>
      <w:r w:rsidRPr="00193A83">
        <w:rPr>
          <w:szCs w:val="28"/>
        </w:rPr>
        <w:t>служащего;</w:t>
      </w:r>
    </w:p>
    <w:p w:rsidR="004551CB" w:rsidRPr="00193A83" w:rsidRDefault="004551CB" w:rsidP="004551CB">
      <w:pPr>
        <w:jc w:val="both"/>
        <w:rPr>
          <w:szCs w:val="28"/>
        </w:rPr>
      </w:pPr>
      <w:bookmarkStart w:id="60" w:name="sub_249"/>
      <w:bookmarkEnd w:id="59"/>
      <w:r w:rsidRPr="00193A83">
        <w:rPr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должностного лица органа, предоставляющего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либо </w:t>
      </w:r>
      <w:r>
        <w:rPr>
          <w:szCs w:val="28"/>
        </w:rPr>
        <w:t>муниципального</w:t>
      </w:r>
      <w:r w:rsidRPr="00193A83">
        <w:rPr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551CB" w:rsidRPr="00193A83" w:rsidRDefault="004551CB" w:rsidP="004551CB">
      <w:pPr>
        <w:jc w:val="both"/>
        <w:rPr>
          <w:szCs w:val="28"/>
        </w:rPr>
      </w:pPr>
      <w:bookmarkStart w:id="61" w:name="sub_251"/>
      <w:bookmarkEnd w:id="60"/>
      <w:proofErr w:type="gramStart"/>
      <w:r w:rsidRPr="00193A83">
        <w:rPr>
          <w:szCs w:val="28"/>
        </w:rPr>
        <w:t xml:space="preserve">Жалоба, поступившая в </w:t>
      </w:r>
      <w:r>
        <w:rPr>
          <w:szCs w:val="28"/>
        </w:rPr>
        <w:t xml:space="preserve">орган местного самоуправления </w:t>
      </w:r>
      <w:r w:rsidRPr="00193A83">
        <w:rPr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51CB" w:rsidRPr="00193A83" w:rsidRDefault="004551CB" w:rsidP="004551CB">
      <w:pPr>
        <w:jc w:val="both"/>
        <w:rPr>
          <w:szCs w:val="28"/>
        </w:rPr>
      </w:pPr>
      <w:bookmarkStart w:id="62" w:name="sub_254"/>
      <w:bookmarkEnd w:id="61"/>
      <w:r w:rsidRPr="00193A83">
        <w:rPr>
          <w:szCs w:val="28"/>
        </w:rPr>
        <w:t>По результатам рассмотрения жалобы принимается одно из следующих решений:</w:t>
      </w:r>
    </w:p>
    <w:p w:rsidR="004551CB" w:rsidRPr="00193A83" w:rsidRDefault="004551CB" w:rsidP="004551CB">
      <w:pPr>
        <w:jc w:val="both"/>
        <w:rPr>
          <w:szCs w:val="28"/>
        </w:rPr>
      </w:pPr>
      <w:bookmarkStart w:id="63" w:name="sub_252"/>
      <w:bookmarkEnd w:id="62"/>
      <w:proofErr w:type="gramStart"/>
      <w:r w:rsidRPr="00193A83">
        <w:rPr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;</w:t>
      </w:r>
      <w:proofErr w:type="gramEnd"/>
    </w:p>
    <w:p w:rsidR="004551CB" w:rsidRPr="00193A83" w:rsidRDefault="004551CB" w:rsidP="004551CB">
      <w:pPr>
        <w:jc w:val="both"/>
        <w:rPr>
          <w:szCs w:val="28"/>
        </w:rPr>
      </w:pPr>
      <w:bookmarkStart w:id="64" w:name="sub_253"/>
      <w:bookmarkEnd w:id="63"/>
      <w:r w:rsidRPr="00193A83">
        <w:rPr>
          <w:szCs w:val="28"/>
        </w:rPr>
        <w:t>2) в удовлетворении жалобы отказывается.</w:t>
      </w:r>
    </w:p>
    <w:bookmarkEnd w:id="64"/>
    <w:p w:rsidR="004551CB" w:rsidRPr="00193A83" w:rsidRDefault="004551CB" w:rsidP="004551CB">
      <w:pPr>
        <w:jc w:val="both"/>
        <w:rPr>
          <w:szCs w:val="28"/>
        </w:rPr>
      </w:pPr>
      <w:r w:rsidRPr="00193A83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Cs w:val="28"/>
        </w:rPr>
        <w:t>муниципальную</w:t>
      </w:r>
      <w:r w:rsidRPr="00193A83">
        <w:rPr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услуги, а также приносятся извинения за доставленные </w:t>
      </w:r>
      <w:proofErr w:type="gramStart"/>
      <w:r w:rsidRPr="00193A83">
        <w:rPr>
          <w:szCs w:val="28"/>
        </w:rPr>
        <w:t>неудобства</w:t>
      </w:r>
      <w:proofErr w:type="gramEnd"/>
      <w:r w:rsidRPr="00193A83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Cs w:val="28"/>
        </w:rPr>
        <w:t>муниципальной</w:t>
      </w:r>
      <w:r w:rsidRPr="00193A83">
        <w:rPr>
          <w:szCs w:val="28"/>
        </w:rPr>
        <w:t xml:space="preserve"> услуги.</w:t>
      </w:r>
    </w:p>
    <w:p w:rsidR="004551CB" w:rsidRPr="00193A83" w:rsidRDefault="004551CB" w:rsidP="004551CB">
      <w:pPr>
        <w:jc w:val="both"/>
        <w:rPr>
          <w:szCs w:val="28"/>
        </w:rPr>
      </w:pPr>
      <w:r w:rsidRPr="00193A83">
        <w:rPr>
          <w:szCs w:val="28"/>
        </w:rPr>
        <w:t xml:space="preserve">В случае признания </w:t>
      </w:r>
      <w:proofErr w:type="gramStart"/>
      <w:r w:rsidRPr="00193A83">
        <w:rPr>
          <w:szCs w:val="28"/>
        </w:rPr>
        <w:t>жалобы</w:t>
      </w:r>
      <w:proofErr w:type="gramEnd"/>
      <w:r w:rsidRPr="00193A83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51CB" w:rsidRPr="00193A83" w:rsidRDefault="004551CB" w:rsidP="004551CB">
      <w:pPr>
        <w:jc w:val="both"/>
        <w:rPr>
          <w:szCs w:val="28"/>
        </w:rPr>
      </w:pPr>
      <w:bookmarkStart w:id="65" w:name="sub_256"/>
      <w:r w:rsidRPr="00193A83">
        <w:rPr>
          <w:szCs w:val="28"/>
        </w:rPr>
        <w:t xml:space="preserve">В случае установления в ходе или по результатам </w:t>
      </w:r>
      <w:proofErr w:type="gramStart"/>
      <w:r w:rsidRPr="00193A8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3A83">
        <w:rPr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</w:t>
      </w:r>
      <w:hyperlink r:id="rId18" w:history="1">
        <w:r w:rsidRPr="00193A83">
          <w:rPr>
            <w:szCs w:val="28"/>
          </w:rPr>
          <w:t>Федерального закона</w:t>
        </w:r>
      </w:hyperlink>
      <w:r w:rsidRPr="00193A83">
        <w:rPr>
          <w:szCs w:val="28"/>
        </w:rPr>
        <w:t xml:space="preserve"> от 27.07.2010 № 210-ФЗ, незамедлительно направляют имеющиеся материалы в органы прокуратуры.</w:t>
      </w:r>
    </w:p>
    <w:p w:rsidR="004551CB" w:rsidRPr="00193A83" w:rsidRDefault="004551CB" w:rsidP="004551CB">
      <w:pPr>
        <w:jc w:val="both"/>
        <w:rPr>
          <w:szCs w:val="28"/>
        </w:rPr>
      </w:pPr>
      <w:bookmarkStart w:id="66" w:name="sub_257"/>
      <w:bookmarkEnd w:id="65"/>
      <w:r w:rsidRPr="00193A83">
        <w:rPr>
          <w:szCs w:val="28"/>
        </w:rPr>
        <w:t>Решение по жалобе может быть обжаловано в судебном порядке, предусмотренном законодательством Российской Федерации.</w:t>
      </w:r>
    </w:p>
    <w:p w:rsidR="004551CB" w:rsidRPr="00193A83" w:rsidRDefault="004551CB" w:rsidP="004551CB">
      <w:pPr>
        <w:jc w:val="both"/>
        <w:rPr>
          <w:szCs w:val="28"/>
        </w:rPr>
      </w:pPr>
      <w:bookmarkStart w:id="67" w:name="sub_258"/>
      <w:bookmarkEnd w:id="66"/>
      <w:r w:rsidRPr="00193A83">
        <w:rPr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bookmarkEnd w:id="67"/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>5.</w:t>
      </w:r>
      <w:r w:rsidR="004551CB">
        <w:rPr>
          <w:szCs w:val="28"/>
        </w:rPr>
        <w:t>3</w:t>
      </w:r>
      <w:r w:rsidRPr="00193A83">
        <w:rPr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DA6A91" w:rsidRPr="00193A83" w:rsidRDefault="00DA6A91" w:rsidP="00DA6A91">
      <w:pPr>
        <w:jc w:val="both"/>
        <w:rPr>
          <w:szCs w:val="28"/>
        </w:rPr>
      </w:pPr>
      <w:r w:rsidRPr="00193A83">
        <w:rPr>
          <w:szCs w:val="28"/>
        </w:rPr>
        <w:t xml:space="preserve">Информацию о порядке подачи и рассмотрения жалобы заявители могут получить на информационном стенде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 xml:space="preserve">, на официальном сайте </w:t>
      </w:r>
      <w:r>
        <w:rPr>
          <w:szCs w:val="28"/>
        </w:rPr>
        <w:t>муниципального образования</w:t>
      </w:r>
      <w:r w:rsidRPr="00193A83">
        <w:rPr>
          <w:szCs w:val="28"/>
        </w:rPr>
        <w:t>, в ходе личного приема, а также по телефону, электронной почте.</w:t>
      </w:r>
    </w:p>
    <w:p w:rsidR="00DA6A91" w:rsidRPr="00193A83" w:rsidRDefault="00DA6A91" w:rsidP="00DA6A91">
      <w:pPr>
        <w:jc w:val="both"/>
        <w:rPr>
          <w:bCs/>
          <w:szCs w:val="28"/>
        </w:rPr>
      </w:pPr>
      <w:r w:rsidRPr="00193A83">
        <w:rPr>
          <w:szCs w:val="28"/>
        </w:rPr>
        <w:lastRenderedPageBreak/>
        <w:t>5.</w:t>
      </w:r>
      <w:r w:rsidR="00802991">
        <w:rPr>
          <w:szCs w:val="28"/>
        </w:rPr>
        <w:t>3</w:t>
      </w:r>
      <w:r w:rsidRPr="00193A83">
        <w:rPr>
          <w:szCs w:val="28"/>
        </w:rPr>
        <w:t xml:space="preserve">. Перечень нормативных правовых актов, регулирующих порядок </w:t>
      </w:r>
      <w:r w:rsidRPr="00193A83">
        <w:rPr>
          <w:bCs/>
          <w:szCs w:val="28"/>
        </w:rPr>
        <w:t xml:space="preserve">досудебного (внесудебного) обжалования решений и действий (бездействия) </w:t>
      </w:r>
      <w:r>
        <w:rPr>
          <w:bCs/>
          <w:szCs w:val="28"/>
        </w:rPr>
        <w:t>муниципального образования</w:t>
      </w:r>
      <w:r w:rsidRPr="00193A83">
        <w:rPr>
          <w:bCs/>
          <w:szCs w:val="28"/>
        </w:rPr>
        <w:t>.</w:t>
      </w:r>
    </w:p>
    <w:p w:rsidR="00DA6A91" w:rsidRPr="00193A83" w:rsidRDefault="00DA6A91" w:rsidP="00DA6A91">
      <w:pPr>
        <w:jc w:val="both"/>
        <w:rPr>
          <w:szCs w:val="28"/>
        </w:rPr>
      </w:pPr>
      <w:bookmarkStart w:id="68" w:name="sub_1001"/>
      <w:r w:rsidRPr="00193A83">
        <w:rPr>
          <w:szCs w:val="28"/>
        </w:rPr>
        <w:t xml:space="preserve">Отношения, возникающие в связи с досудебным (внесудебным) обжалованием решений и действий (бездействия) </w:t>
      </w:r>
      <w:r>
        <w:rPr>
          <w:bCs/>
          <w:szCs w:val="28"/>
        </w:rPr>
        <w:t>муниципального образования</w:t>
      </w:r>
      <w:r w:rsidRPr="00193A83">
        <w:rPr>
          <w:szCs w:val="28"/>
        </w:rPr>
        <w:t>, а также его должностных лиц регулируются следующими нормативными правовыми актами</w:t>
      </w:r>
      <w:r w:rsidRPr="00193A83">
        <w:rPr>
          <w:bCs/>
          <w:szCs w:val="28"/>
        </w:rPr>
        <w:t>:</w:t>
      </w:r>
    </w:p>
    <w:p w:rsidR="00DA6A91" w:rsidRPr="00193A83" w:rsidRDefault="00DA6A91" w:rsidP="00DA6A91">
      <w:pPr>
        <w:shd w:val="clear" w:color="auto" w:fill="FFFFFF"/>
        <w:spacing w:line="340" w:lineRule="atLeast"/>
        <w:ind w:firstLine="709"/>
        <w:jc w:val="both"/>
        <w:textAlignment w:val="baseline"/>
        <w:rPr>
          <w:szCs w:val="28"/>
        </w:rPr>
      </w:pPr>
      <w:proofErr w:type="gramStart"/>
      <w:r w:rsidRPr="00193A83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4084;</w:t>
      </w:r>
      <w:proofErr w:type="gramEnd"/>
      <w:r w:rsidRPr="00193A83">
        <w:rPr>
          <w:szCs w:val="28"/>
        </w:rPr>
        <w:t xml:space="preserve"> № 51, ст. 6679; № 52, ст. 6952, 6961, 7009; 2014, № 26, ст. 3366; № 30, ст. 4264; № 49, ст. 6928; 2015, № 1, ст. 67, 72; № 10, ст. 1393;№ 29, ст. 4342, 4376; 2016, № 7, ст. 916; № 27, ст. 4293; ст. 4294;2017, № 1, ст.12; № 50, ст. 7555; 2018, №1, ст. 63; № </w:t>
      </w:r>
      <w:proofErr w:type="gramStart"/>
      <w:r w:rsidRPr="00193A83">
        <w:rPr>
          <w:szCs w:val="28"/>
        </w:rPr>
        <w:t>9, ст.1283; № 17, ст. 2447; № 18, ст.2557; №24, ст. 3413);</w:t>
      </w:r>
      <w:proofErr w:type="gramEnd"/>
    </w:p>
    <w:p w:rsidR="00DA6A91" w:rsidRPr="00193A83" w:rsidRDefault="00DA6A91" w:rsidP="00DA6A91">
      <w:pPr>
        <w:shd w:val="clear" w:color="auto" w:fill="FFFFFF"/>
        <w:spacing w:line="340" w:lineRule="atLeast"/>
        <w:ind w:firstLine="709"/>
        <w:jc w:val="both"/>
        <w:textAlignment w:val="baseline"/>
        <w:rPr>
          <w:szCs w:val="28"/>
        </w:rPr>
      </w:pPr>
      <w:proofErr w:type="gramStart"/>
      <w:r w:rsidRPr="00193A83">
        <w:rPr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193A83">
        <w:rPr>
          <w:szCs w:val="28"/>
        </w:rPr>
        <w:t xml:space="preserve"> </w:t>
      </w:r>
      <w:proofErr w:type="gramStart"/>
      <w:r w:rsidRPr="00193A83">
        <w:rPr>
          <w:szCs w:val="28"/>
        </w:rPr>
        <w:t>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 № 35, ст. 4829, 2014, № 50, ст. 7113, 2015, № 47, ст. 6596; 2016, № 51, ст. 7370; 2017, №44, ст. 6523;</w:t>
      </w:r>
      <w:proofErr w:type="gramEnd"/>
      <w:r w:rsidRPr="00193A83">
        <w:rPr>
          <w:szCs w:val="28"/>
        </w:rPr>
        <w:t xml:space="preserve"> </w:t>
      </w:r>
      <w:proofErr w:type="gramStart"/>
      <w:r w:rsidRPr="00193A83">
        <w:rPr>
          <w:szCs w:val="28"/>
        </w:rPr>
        <w:t>2018, № 25, ст. 3696);</w:t>
      </w:r>
      <w:proofErr w:type="gramEnd"/>
    </w:p>
    <w:p w:rsidR="00DA6A91" w:rsidRPr="00193A83" w:rsidRDefault="00DA6A91" w:rsidP="00DA6A91">
      <w:pPr>
        <w:shd w:val="clear" w:color="auto" w:fill="FFFFFF"/>
        <w:spacing w:line="340" w:lineRule="atLeast"/>
        <w:ind w:firstLine="709"/>
        <w:jc w:val="both"/>
        <w:textAlignment w:val="baseline"/>
        <w:rPr>
          <w:szCs w:val="28"/>
        </w:rPr>
      </w:pPr>
      <w:proofErr w:type="gramStart"/>
      <w:r w:rsidRPr="00193A83">
        <w:rPr>
          <w:szCs w:val="28"/>
        </w:rPr>
        <w:t xml:space="preserve"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Собрание законодательства Российской Федерации, 2012, № 48, ст. 6706; 2013, № 52 (часть </w:t>
      </w:r>
      <w:r w:rsidRPr="00193A83">
        <w:rPr>
          <w:szCs w:val="28"/>
          <w:lang w:val="en-US"/>
        </w:rPr>
        <w:t>II</w:t>
      </w:r>
      <w:r w:rsidRPr="00193A83">
        <w:rPr>
          <w:szCs w:val="28"/>
        </w:rPr>
        <w:t xml:space="preserve">) ст.7218; 2015, № 2, ст. 518; 2018, № 49 (часть </w:t>
      </w:r>
      <w:r w:rsidRPr="00193A83">
        <w:rPr>
          <w:szCs w:val="28"/>
          <w:lang w:val="en-US"/>
        </w:rPr>
        <w:t>VI</w:t>
      </w:r>
      <w:r w:rsidRPr="00193A83">
        <w:rPr>
          <w:szCs w:val="28"/>
        </w:rPr>
        <w:t>) ст. 7600);</w:t>
      </w:r>
      <w:proofErr w:type="gramEnd"/>
    </w:p>
    <w:p w:rsidR="00DA6A91" w:rsidRDefault="00DA6A91" w:rsidP="00DA6A91">
      <w:pPr>
        <w:shd w:val="clear" w:color="auto" w:fill="FFFFFF"/>
        <w:spacing w:line="340" w:lineRule="atLeast"/>
        <w:ind w:firstLine="709"/>
        <w:jc w:val="both"/>
        <w:textAlignment w:val="baseline"/>
        <w:rPr>
          <w:szCs w:val="28"/>
        </w:rPr>
      </w:pPr>
      <w:proofErr w:type="gramStart"/>
      <w:r w:rsidRPr="00193A83">
        <w:rPr>
          <w:szCs w:val="28"/>
        </w:rPr>
        <w:lastRenderedPageBreak/>
        <w:t>Законом Республики Адыгея от 31.03.1994 г. № 74-1 «О языках народов Республики Адыгея» (Ведомости Законодательного Собрания (</w:t>
      </w:r>
      <w:proofErr w:type="spellStart"/>
      <w:r w:rsidRPr="00193A83">
        <w:rPr>
          <w:szCs w:val="28"/>
        </w:rPr>
        <w:t>Хасэ</w:t>
      </w:r>
      <w:proofErr w:type="spellEnd"/>
      <w:r w:rsidRPr="00193A83">
        <w:rPr>
          <w:szCs w:val="28"/>
        </w:rPr>
        <w:t xml:space="preserve">) - Парламента Республики Адыгея, 1994, № 5; Перечень нормативных правовых актов, регулирующих порядок </w:t>
      </w:r>
      <w:r w:rsidRPr="00193A83">
        <w:rPr>
          <w:bCs/>
          <w:szCs w:val="28"/>
        </w:rPr>
        <w:t xml:space="preserve">досудебного (внесудебного) обжалования решений и действий (бездействия) </w:t>
      </w:r>
      <w:r>
        <w:rPr>
          <w:bCs/>
          <w:szCs w:val="28"/>
        </w:rPr>
        <w:t>муниципального образования</w:t>
      </w:r>
      <w:r w:rsidRPr="00193A83">
        <w:rPr>
          <w:szCs w:val="28"/>
        </w:rPr>
        <w:t xml:space="preserve"> размещен в федеральной государственной информационной системе «Единый </w:t>
      </w:r>
      <w:r>
        <w:rPr>
          <w:szCs w:val="28"/>
        </w:rPr>
        <w:t xml:space="preserve">портал </w:t>
      </w:r>
      <w:r w:rsidRPr="00193A83">
        <w:rPr>
          <w:szCs w:val="28"/>
        </w:rPr>
        <w:t>государственных и муниципальных услуг (функций)»</w:t>
      </w:r>
      <w:r>
        <w:rPr>
          <w:szCs w:val="28"/>
        </w:rPr>
        <w:t>.</w:t>
      </w:r>
      <w:proofErr w:type="gramEnd"/>
    </w:p>
    <w:p w:rsidR="00DA6A91" w:rsidRDefault="00DA6A91" w:rsidP="00DA6A91">
      <w:pPr>
        <w:shd w:val="clear" w:color="auto" w:fill="FFFFFF"/>
        <w:spacing w:line="340" w:lineRule="atLeast"/>
        <w:ind w:firstLine="709"/>
        <w:jc w:val="both"/>
        <w:textAlignment w:val="baseline"/>
        <w:rPr>
          <w:szCs w:val="28"/>
        </w:rPr>
      </w:pPr>
    </w:p>
    <w:bookmarkEnd w:id="68"/>
    <w:p w:rsidR="004C01BF" w:rsidRDefault="004C01BF" w:rsidP="004C01BF">
      <w:pPr>
        <w:spacing w:after="0"/>
        <w:ind w:firstLine="698"/>
        <w:jc w:val="right"/>
        <w:rPr>
          <w:rStyle w:val="af2"/>
          <w:rFonts w:cs="Times New Roman"/>
          <w:bCs/>
          <w:szCs w:val="28"/>
        </w:rPr>
        <w:sectPr w:rsidR="004C01BF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lastRenderedPageBreak/>
        <w:t>Приложение № 1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Fonts w:cs="Times New Roman"/>
          <w:szCs w:val="28"/>
        </w:rPr>
        <w:t>к типовому проекту административного регламента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муниципальным образованием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 муниципальной услуги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информации из Реестра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муниципальной собственности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муниципального образования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Главе Администрации </w:t>
      </w:r>
      <w:proofErr w:type="gramStart"/>
      <w:r w:rsidRPr="004C01BF">
        <w:rPr>
          <w:rStyle w:val="af2"/>
          <w:rFonts w:cs="Times New Roman"/>
          <w:bCs/>
          <w:szCs w:val="28"/>
        </w:rPr>
        <w:t>муниципального</w:t>
      </w:r>
      <w:proofErr w:type="gramEnd"/>
      <w:r w:rsidRPr="004C01BF">
        <w:rPr>
          <w:rStyle w:val="af2"/>
          <w:rFonts w:cs="Times New Roman"/>
          <w:bCs/>
          <w:szCs w:val="28"/>
        </w:rPr>
        <w:t xml:space="preserve">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образования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ФИО Главы</w:t>
      </w: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Заявление</w:t>
      </w: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о предоставлении информации из реестра</w:t>
      </w: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муниципальной собственности муниципального образования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 w:val="0"/>
          <w:bCs/>
          <w:szCs w:val="28"/>
        </w:rPr>
        <w:t>Прошу предоставить информацию  из реестра муниципальной собственности муниципального образования на объект (объекты):</w:t>
      </w:r>
    </w:p>
    <w:p w:rsidR="00DA6A91" w:rsidRPr="004C01BF" w:rsidRDefault="00DA6A91" w:rsidP="004C01BF">
      <w:pPr>
        <w:spacing w:after="0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 w:val="0"/>
          <w:bCs/>
          <w:szCs w:val="28"/>
        </w:rPr>
        <w:t>1)__________________________________________________________</w:t>
      </w:r>
      <w:r w:rsidRPr="004C01BF">
        <w:rPr>
          <w:rStyle w:val="af2"/>
          <w:rFonts w:cs="Times New Roman"/>
          <w:b w:val="0"/>
          <w:bCs/>
          <w:szCs w:val="28"/>
        </w:rPr>
        <w:tab/>
      </w:r>
    </w:p>
    <w:p w:rsidR="00DA6A91" w:rsidRPr="004C01BF" w:rsidRDefault="00DA6A91" w:rsidP="004C01BF">
      <w:pPr>
        <w:spacing w:after="0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 w:val="0"/>
          <w:bCs/>
          <w:szCs w:val="28"/>
        </w:rPr>
        <w:t>характеристики объекта муниципального имущества, позволяющие его</w:t>
      </w:r>
    </w:p>
    <w:p w:rsidR="00DA6A91" w:rsidRPr="004C01BF" w:rsidRDefault="00DA6A91" w:rsidP="004C01BF">
      <w:pPr>
        <w:spacing w:after="0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 w:val="0"/>
          <w:bCs/>
          <w:szCs w:val="28"/>
        </w:rPr>
        <w:t>___________________________________________________________</w:t>
      </w:r>
    </w:p>
    <w:p w:rsidR="00DA6A91" w:rsidRPr="004C01BF" w:rsidRDefault="00DA6A91" w:rsidP="004C01BF">
      <w:pPr>
        <w:spacing w:after="0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 w:val="0"/>
          <w:bCs/>
          <w:szCs w:val="28"/>
        </w:rPr>
        <w:t xml:space="preserve">однозначно определить (наименование, адресные ориентиры) </w:t>
      </w:r>
      <w:proofErr w:type="gramStart"/>
      <w:r w:rsidRPr="004C01BF">
        <w:rPr>
          <w:rStyle w:val="af2"/>
          <w:rFonts w:cs="Times New Roman"/>
          <w:b w:val="0"/>
          <w:bCs/>
          <w:szCs w:val="28"/>
        </w:rPr>
        <w:t>известен</w:t>
      </w:r>
      <w:proofErr w:type="gramEnd"/>
      <w:r w:rsidRPr="004C01BF">
        <w:rPr>
          <w:rStyle w:val="af2"/>
          <w:rFonts w:cs="Times New Roman"/>
          <w:b w:val="0"/>
          <w:bCs/>
          <w:szCs w:val="28"/>
        </w:rPr>
        <w:t>).</w:t>
      </w:r>
    </w:p>
    <w:p w:rsidR="00DA6A91" w:rsidRPr="004C01BF" w:rsidRDefault="00DA6A91" w:rsidP="004C01BF">
      <w:pPr>
        <w:spacing w:after="0"/>
        <w:ind w:firstLine="698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4800"/>
        <w:gridCol w:w="4771"/>
      </w:tblGrid>
      <w:tr w:rsidR="00DA6A91" w:rsidRPr="004C01BF" w:rsidTr="00DA6A91">
        <w:tc>
          <w:tcPr>
            <w:tcW w:w="5108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подпись</w:t>
            </w:r>
          </w:p>
        </w:tc>
        <w:tc>
          <w:tcPr>
            <w:tcW w:w="5108" w:type="dxa"/>
          </w:tcPr>
          <w:p w:rsidR="00DA6A91" w:rsidRPr="004C01BF" w:rsidRDefault="00DA6A91" w:rsidP="004C01BF">
            <w:pPr>
              <w:jc w:val="right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ФИО</w:t>
            </w:r>
          </w:p>
        </w:tc>
      </w:tr>
    </w:tbl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</w:p>
    <w:p w:rsid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Cs/>
          <w:szCs w:val="28"/>
        </w:rPr>
        <w:sectPr w:rsidR="004C01BF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01BF">
        <w:rPr>
          <w:rStyle w:val="af2"/>
          <w:rFonts w:cs="Times New Roman"/>
          <w:bCs/>
          <w:szCs w:val="28"/>
        </w:rPr>
        <w:tab/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lastRenderedPageBreak/>
        <w:t>Приложение № 2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Fonts w:cs="Times New Roman"/>
          <w:szCs w:val="28"/>
        </w:rPr>
        <w:t>к типовому проекту административного регламента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муниципальным образованием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 муниципальной услуги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информации из Реестра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муниципальной собственности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муниципального образования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Выписка</w:t>
      </w: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из реестра муниципальной собственности муниципального образования</w:t>
      </w: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tbl>
      <w:tblPr>
        <w:tblW w:w="0" w:type="auto"/>
        <w:tblLayout w:type="fixed"/>
        <w:tblLook w:val="04A0"/>
      </w:tblPr>
      <w:tblGrid>
        <w:gridCol w:w="1668"/>
        <w:gridCol w:w="2268"/>
        <w:gridCol w:w="1417"/>
        <w:gridCol w:w="1701"/>
        <w:gridCol w:w="2240"/>
      </w:tblGrid>
      <w:tr w:rsidR="00DA6A91" w:rsidRPr="004C01BF" w:rsidTr="00DA6A91">
        <w:tc>
          <w:tcPr>
            <w:tcW w:w="1668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Объект учета</w:t>
            </w:r>
          </w:p>
        </w:tc>
        <w:tc>
          <w:tcPr>
            <w:tcW w:w="2268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Наименование объекта учета, и его характеристика,</w:t>
            </w:r>
          </w:p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 xml:space="preserve">реестровый номер </w:t>
            </w:r>
          </w:p>
        </w:tc>
        <w:tc>
          <w:tcPr>
            <w:tcW w:w="1417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Сведения об объекте учета</w:t>
            </w:r>
          </w:p>
        </w:tc>
        <w:tc>
          <w:tcPr>
            <w:tcW w:w="1701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Местонахождение объекта учета</w:t>
            </w:r>
          </w:p>
        </w:tc>
        <w:tc>
          <w:tcPr>
            <w:tcW w:w="2240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Основания для включения в реестр муниципальной собственности муниципального образования</w:t>
            </w:r>
          </w:p>
        </w:tc>
      </w:tr>
      <w:tr w:rsidR="00DA6A91" w:rsidRPr="004C01BF" w:rsidTr="00DA6A91">
        <w:tc>
          <w:tcPr>
            <w:tcW w:w="1668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</w:tc>
        <w:tc>
          <w:tcPr>
            <w:tcW w:w="2268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</w:tc>
        <w:tc>
          <w:tcPr>
            <w:tcW w:w="1417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</w:tc>
        <w:tc>
          <w:tcPr>
            <w:tcW w:w="1701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</w:tc>
        <w:tc>
          <w:tcPr>
            <w:tcW w:w="2240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</w:tc>
      </w:tr>
    </w:tbl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</w:p>
    <w:tbl>
      <w:tblPr>
        <w:tblW w:w="0" w:type="auto"/>
        <w:tblLook w:val="04A0"/>
      </w:tblPr>
      <w:tblGrid>
        <w:gridCol w:w="4361"/>
        <w:gridCol w:w="2415"/>
        <w:gridCol w:w="2795"/>
      </w:tblGrid>
      <w:tr w:rsidR="00DA6A91" w:rsidRPr="004C01BF" w:rsidTr="00DA6A91">
        <w:tc>
          <w:tcPr>
            <w:tcW w:w="4644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Должность руководителя</w:t>
            </w:r>
          </w:p>
          <w:p w:rsidR="00DA6A91" w:rsidRPr="004C01BF" w:rsidRDefault="00DA6A91" w:rsidP="004C01BF">
            <w:pPr>
              <w:jc w:val="right"/>
              <w:rPr>
                <w:rStyle w:val="af2"/>
                <w:b w:val="0"/>
                <w:bCs/>
                <w:szCs w:val="28"/>
              </w:rPr>
            </w:pPr>
          </w:p>
        </w:tc>
        <w:tc>
          <w:tcPr>
            <w:tcW w:w="2552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подпись</w:t>
            </w:r>
          </w:p>
        </w:tc>
        <w:tc>
          <w:tcPr>
            <w:tcW w:w="3020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ФИО</w:t>
            </w:r>
          </w:p>
        </w:tc>
      </w:tr>
    </w:tbl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ab/>
      </w:r>
      <w:r w:rsidRPr="004C01BF">
        <w:rPr>
          <w:rStyle w:val="af2"/>
          <w:rFonts w:cs="Times New Roman"/>
          <w:bCs/>
          <w:szCs w:val="28"/>
        </w:rPr>
        <w:tab/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lastRenderedPageBreak/>
        <w:tab/>
        <w:t>Приложение № 3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Fonts w:cs="Times New Roman"/>
          <w:szCs w:val="28"/>
        </w:rPr>
        <w:t>к типовому проекту административного регламента</w:t>
      </w:r>
      <w:r w:rsidRPr="004C01BF">
        <w:rPr>
          <w:rStyle w:val="af2"/>
          <w:rFonts w:cs="Times New Roman"/>
          <w:bCs/>
          <w:szCs w:val="28"/>
        </w:rPr>
        <w:t xml:space="preserve"> </w:t>
      </w:r>
      <w:r w:rsidRPr="004C01BF">
        <w:rPr>
          <w:rStyle w:val="af2"/>
          <w:rFonts w:cs="Times New Roman"/>
          <w:bCs/>
          <w:szCs w:val="28"/>
        </w:rPr>
        <w:br/>
        <w:t>по предоставлению муниципальным образованием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 муниципальной услуги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информации из Реестра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муниципальной собственности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муниципального образования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Fonts w:cs="Times New Roman"/>
          <w:b/>
          <w:szCs w:val="28"/>
        </w:rPr>
      </w:pPr>
    </w:p>
    <w:p w:rsidR="00DA6A91" w:rsidRPr="004C01BF" w:rsidRDefault="00DA6A91" w:rsidP="004C01BF">
      <w:pPr>
        <w:spacing w:after="0"/>
        <w:rPr>
          <w:rFonts w:cs="Times New Roman"/>
        </w:rPr>
      </w:pP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№ ________ </w:t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Pr="004C01BF">
        <w:rPr>
          <w:rFonts w:ascii="Times New Roman" w:hAnsi="Times New Roman" w:cs="Times New Roman"/>
          <w:sz w:val="28"/>
          <w:szCs w:val="28"/>
        </w:rPr>
        <w:t>от "___"__________ 20__ г.</w:t>
      </w:r>
    </w:p>
    <w:p w:rsidR="00DA6A91" w:rsidRPr="004C01BF" w:rsidRDefault="00DA6A91" w:rsidP="004C01BF">
      <w:pPr>
        <w:spacing w:after="0"/>
        <w:jc w:val="center"/>
        <w:rPr>
          <w:rFonts w:cs="Times New Roman"/>
          <w:szCs w:val="28"/>
        </w:rPr>
      </w:pPr>
    </w:p>
    <w:p w:rsidR="00DA6A91" w:rsidRPr="004C01BF" w:rsidRDefault="00DA6A91" w:rsidP="00DA6A91">
      <w:pPr>
        <w:pStyle w:val="af5"/>
        <w:jc w:val="center"/>
        <w:rPr>
          <w:rStyle w:val="af2"/>
          <w:rFonts w:ascii="Times New Roman" w:hAnsi="Times New Roman" w:cs="Times New Roman"/>
          <w:bCs/>
          <w:sz w:val="28"/>
          <w:szCs w:val="28"/>
        </w:rPr>
      </w:pP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>Сведения</w:t>
      </w: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>об отсутствии объекта имущества в Реестре</w:t>
      </w:r>
    </w:p>
    <w:p w:rsidR="00DA6A91" w:rsidRPr="004C01BF" w:rsidRDefault="00DA6A91" w:rsidP="00DA6A91">
      <w:pPr>
        <w:pStyle w:val="af5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>муниципальной собственности муниципального образования</w:t>
      </w: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DA6A91" w:rsidRPr="004C01BF" w:rsidRDefault="00DA6A91" w:rsidP="004C01BF">
      <w:pPr>
        <w:pStyle w:val="af5"/>
        <w:ind w:firstLine="708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сообщает, что</w:t>
      </w:r>
    </w:p>
    <w:p w:rsidR="00DA6A91" w:rsidRPr="004C01BF" w:rsidRDefault="004C01BF" w:rsidP="004C01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6A91" w:rsidRPr="004C01BF">
        <w:rPr>
          <w:rFonts w:ascii="Times New Roman" w:hAnsi="Times New Roman" w:cs="Times New Roman"/>
          <w:sz w:val="28"/>
          <w:szCs w:val="28"/>
        </w:rPr>
        <w:t>бъект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A6A91" w:rsidRPr="004C01BF">
        <w:rPr>
          <w:rFonts w:ascii="Times New Roman" w:hAnsi="Times New Roman" w:cs="Times New Roman"/>
          <w:sz w:val="28"/>
          <w:szCs w:val="28"/>
        </w:rPr>
        <w:t>___</w:t>
      </w:r>
    </w:p>
    <w:p w:rsidR="00DA6A91" w:rsidRPr="004C01BF" w:rsidRDefault="00DA6A91" w:rsidP="004C01BF">
      <w:pPr>
        <w:pStyle w:val="af5"/>
        <w:jc w:val="both"/>
        <w:rPr>
          <w:rFonts w:ascii="Times New Roman" w:hAnsi="Times New Roman" w:cs="Times New Roman"/>
        </w:rPr>
      </w:pPr>
      <w:r w:rsidRPr="004C01BF">
        <w:rPr>
          <w:rFonts w:ascii="Times New Roman" w:hAnsi="Times New Roman" w:cs="Times New Roman"/>
        </w:rPr>
        <w:t>(наименование объекта, с указанием адреса объекта недвижимости)</w:t>
      </w:r>
    </w:p>
    <w:p w:rsidR="00DA6A91" w:rsidRPr="004C01BF" w:rsidRDefault="00DA6A91" w:rsidP="004C01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4C0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1BF">
        <w:rPr>
          <w:rFonts w:ascii="Times New Roman" w:hAnsi="Times New Roman" w:cs="Times New Roman"/>
          <w:sz w:val="28"/>
          <w:szCs w:val="28"/>
        </w:rPr>
        <w:t xml:space="preserve"> ____________________ отсутствует </w:t>
      </w:r>
      <w:proofErr w:type="gramStart"/>
      <w:r w:rsidRPr="004C0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BF">
        <w:rPr>
          <w:rFonts w:ascii="Times New Roman" w:hAnsi="Times New Roman" w:cs="Times New Roman"/>
          <w:sz w:val="28"/>
          <w:szCs w:val="28"/>
        </w:rPr>
        <w:t xml:space="preserve"> Реестре муниципальной собственности муниципального образования.</w:t>
      </w:r>
    </w:p>
    <w:p w:rsidR="00DA6A91" w:rsidRPr="004C01BF" w:rsidRDefault="00DA6A91" w:rsidP="004C01B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A91" w:rsidRPr="004C01BF" w:rsidRDefault="00DA6A91" w:rsidP="004C01BF">
      <w:pPr>
        <w:spacing w:after="0"/>
        <w:rPr>
          <w:rFonts w:cs="Times New Roman"/>
        </w:rPr>
      </w:pPr>
    </w:p>
    <w:p w:rsidR="00DA6A91" w:rsidRPr="004C01BF" w:rsidRDefault="00DA6A91" w:rsidP="004C01BF">
      <w:pPr>
        <w:spacing w:after="0"/>
        <w:rPr>
          <w:rFonts w:cs="Times New Roman"/>
        </w:rPr>
      </w:pPr>
    </w:p>
    <w:p w:rsidR="00DA6A91" w:rsidRPr="004C01BF" w:rsidRDefault="00DA6A91" w:rsidP="004C01BF">
      <w:pPr>
        <w:spacing w:after="0"/>
        <w:rPr>
          <w:rFonts w:cs="Times New Roman"/>
        </w:rPr>
      </w:pP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35"/>
        <w:gridCol w:w="2794"/>
        <w:gridCol w:w="2542"/>
      </w:tblGrid>
      <w:tr w:rsidR="00DA6A91" w:rsidRPr="004C01BF" w:rsidTr="00DA6A91">
        <w:tc>
          <w:tcPr>
            <w:tcW w:w="4503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Должность руководителя</w:t>
            </w:r>
          </w:p>
        </w:tc>
        <w:tc>
          <w:tcPr>
            <w:tcW w:w="2976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ФИО</w:t>
            </w:r>
          </w:p>
        </w:tc>
      </w:tr>
    </w:tbl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4C01BF" w:rsidRDefault="004C01BF" w:rsidP="004C01BF">
      <w:pPr>
        <w:spacing w:after="0"/>
        <w:ind w:firstLine="698"/>
        <w:jc w:val="right"/>
        <w:rPr>
          <w:rStyle w:val="af2"/>
          <w:rFonts w:cs="Times New Roman"/>
          <w:bCs/>
          <w:szCs w:val="28"/>
        </w:rPr>
        <w:sectPr w:rsidR="004C01BF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lastRenderedPageBreak/>
        <w:t>Приложение № 4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Fonts w:cs="Times New Roman"/>
          <w:szCs w:val="28"/>
        </w:rPr>
        <w:t>к типовому проекту административного регламента</w:t>
      </w:r>
      <w:r w:rsidRPr="004C01BF">
        <w:rPr>
          <w:rStyle w:val="af2"/>
          <w:rFonts w:cs="Times New Roman"/>
          <w:bCs/>
          <w:szCs w:val="28"/>
        </w:rPr>
        <w:br/>
        <w:t xml:space="preserve">по предоставлению муниципальным образованием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 муниципальной услуги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информации из Реестра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муниципальной собственности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муниципального образования</w:t>
      </w:r>
    </w:p>
    <w:p w:rsidR="00DA6A91" w:rsidRPr="004C01BF" w:rsidRDefault="00DA6A91" w:rsidP="004C01BF">
      <w:pPr>
        <w:spacing w:after="0"/>
        <w:rPr>
          <w:rFonts w:cs="Times New Roman"/>
        </w:rPr>
      </w:pP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№ _________ </w:t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="004C01BF">
        <w:rPr>
          <w:rFonts w:ascii="Times New Roman" w:hAnsi="Times New Roman" w:cs="Times New Roman"/>
          <w:sz w:val="28"/>
          <w:szCs w:val="28"/>
        </w:rPr>
        <w:tab/>
      </w:r>
      <w:r w:rsidRPr="004C01BF">
        <w:rPr>
          <w:rFonts w:ascii="Times New Roman" w:hAnsi="Times New Roman" w:cs="Times New Roman"/>
          <w:sz w:val="28"/>
          <w:szCs w:val="28"/>
        </w:rPr>
        <w:t>от "___"________ 20__ г.</w:t>
      </w:r>
    </w:p>
    <w:p w:rsidR="00DA6A91" w:rsidRPr="004C01BF" w:rsidRDefault="00DA6A91" w:rsidP="004C01BF">
      <w:pPr>
        <w:spacing w:after="0"/>
        <w:rPr>
          <w:rFonts w:cs="Times New Roman"/>
          <w:szCs w:val="28"/>
        </w:rPr>
      </w:pPr>
    </w:p>
    <w:p w:rsidR="00DA6A91" w:rsidRPr="004C01BF" w:rsidRDefault="00DA6A91" w:rsidP="00DA6A91">
      <w:pPr>
        <w:pStyle w:val="af5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DA6A91" w:rsidRPr="004C01BF" w:rsidRDefault="00DA6A91" w:rsidP="00DA6A91">
      <w:pPr>
        <w:pStyle w:val="af5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>Отказ</w:t>
      </w: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>в предоставлении запрашиваемой информации из Реестра</w:t>
      </w:r>
    </w:p>
    <w:p w:rsidR="00DA6A91" w:rsidRPr="004C01BF" w:rsidRDefault="00DA6A91" w:rsidP="004C01BF">
      <w:pPr>
        <w:spacing w:after="0"/>
        <w:rPr>
          <w:rFonts w:cs="Times New Roman"/>
          <w:szCs w:val="28"/>
        </w:rPr>
      </w:pP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6A91" w:rsidRPr="004C01BF" w:rsidRDefault="00DA6A91" w:rsidP="00DA6A9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ab/>
        <w:t>Рассмотрев Ваше обращение (запрос), муниципальное образование сообщает, что информация по указанному в Вашем обращении объект</w:t>
      </w:r>
      <w:proofErr w:type="gramStart"/>
      <w:r w:rsidRPr="004C01BF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4C01B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C01BF">
        <w:rPr>
          <w:rFonts w:ascii="Times New Roman" w:hAnsi="Times New Roman" w:cs="Times New Roman"/>
          <w:sz w:val="28"/>
          <w:szCs w:val="28"/>
        </w:rPr>
        <w:t>)  предоставлена быть не может по причине</w:t>
      </w:r>
    </w:p>
    <w:p w:rsidR="00DA6A91" w:rsidRPr="004C01BF" w:rsidRDefault="00DA6A91" w:rsidP="004C01BF">
      <w:pPr>
        <w:spacing w:after="0"/>
        <w:rPr>
          <w:rFonts w:cs="Times New Roman"/>
        </w:rPr>
      </w:pPr>
      <w:r w:rsidRPr="004C01BF">
        <w:rPr>
          <w:rFonts w:cs="Times New Roman"/>
        </w:rPr>
        <w:t>________________________________________________</w:t>
      </w:r>
      <w:r w:rsidR="004C01BF">
        <w:rPr>
          <w:rFonts w:cs="Times New Roman"/>
        </w:rPr>
        <w:t>__________________.</w:t>
      </w:r>
    </w:p>
    <w:p w:rsidR="00DA6A91" w:rsidRPr="004C01BF" w:rsidRDefault="00DA6A91" w:rsidP="00DA6A9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tbl>
      <w:tblPr>
        <w:tblW w:w="0" w:type="auto"/>
        <w:tblLook w:val="04A0"/>
      </w:tblPr>
      <w:tblGrid>
        <w:gridCol w:w="4262"/>
        <w:gridCol w:w="2781"/>
        <w:gridCol w:w="2528"/>
      </w:tblGrid>
      <w:tr w:rsidR="00DA6A91" w:rsidRPr="004C01BF" w:rsidTr="00DA6A91">
        <w:tc>
          <w:tcPr>
            <w:tcW w:w="4503" w:type="dxa"/>
          </w:tcPr>
          <w:p w:rsidR="00DA6A91" w:rsidRPr="004C01BF" w:rsidRDefault="00DA6A91" w:rsidP="004C01BF">
            <w:pPr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Уполномоченное лицо</w:t>
            </w:r>
          </w:p>
        </w:tc>
        <w:tc>
          <w:tcPr>
            <w:tcW w:w="2976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подпись</w:t>
            </w:r>
          </w:p>
        </w:tc>
        <w:tc>
          <w:tcPr>
            <w:tcW w:w="2737" w:type="dxa"/>
          </w:tcPr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</w:p>
          <w:p w:rsidR="00DA6A91" w:rsidRPr="004C01BF" w:rsidRDefault="00DA6A91" w:rsidP="004C01BF">
            <w:pPr>
              <w:jc w:val="center"/>
              <w:rPr>
                <w:rStyle w:val="af2"/>
                <w:b w:val="0"/>
                <w:bCs/>
                <w:szCs w:val="28"/>
              </w:rPr>
            </w:pPr>
            <w:r w:rsidRPr="004C01BF">
              <w:rPr>
                <w:rStyle w:val="af2"/>
                <w:bCs/>
                <w:szCs w:val="28"/>
              </w:rPr>
              <w:t>ФИО</w:t>
            </w:r>
          </w:p>
        </w:tc>
      </w:tr>
    </w:tbl>
    <w:p w:rsidR="00DA6A91" w:rsidRPr="004C01BF" w:rsidRDefault="00DA6A91" w:rsidP="004C01BF">
      <w:pPr>
        <w:spacing w:after="0"/>
        <w:ind w:firstLine="698"/>
        <w:jc w:val="center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4C01BF" w:rsidRDefault="004C01BF" w:rsidP="004C01BF">
      <w:pPr>
        <w:spacing w:after="0"/>
        <w:ind w:firstLine="698"/>
        <w:jc w:val="right"/>
        <w:rPr>
          <w:rStyle w:val="af2"/>
          <w:rFonts w:cs="Times New Roman"/>
          <w:bCs/>
          <w:szCs w:val="28"/>
        </w:rPr>
        <w:sectPr w:rsidR="004C01BF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lastRenderedPageBreak/>
        <w:t>Приложение № 5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Fonts w:cs="Times New Roman"/>
          <w:szCs w:val="28"/>
        </w:rPr>
        <w:t>к типовому проекту административного регламента</w:t>
      </w:r>
      <w:r w:rsidRPr="004C01BF">
        <w:rPr>
          <w:rStyle w:val="af2"/>
          <w:rFonts w:cs="Times New Roman"/>
          <w:bCs/>
          <w:szCs w:val="28"/>
        </w:rPr>
        <w:t xml:space="preserve">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муниципальным образованием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 муниципальной услуги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по предоставлению информации из Реестра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 xml:space="preserve">муниципальной собственности 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  <w:r w:rsidRPr="004C01BF">
        <w:rPr>
          <w:rStyle w:val="af2"/>
          <w:rFonts w:cs="Times New Roman"/>
          <w:bCs/>
          <w:szCs w:val="28"/>
        </w:rPr>
        <w:t>муниципального образования</w:t>
      </w:r>
    </w:p>
    <w:p w:rsidR="00DA6A91" w:rsidRPr="004C01BF" w:rsidRDefault="00DA6A91" w:rsidP="004C01BF">
      <w:pPr>
        <w:spacing w:after="0"/>
        <w:ind w:firstLine="698"/>
        <w:jc w:val="right"/>
        <w:rPr>
          <w:rStyle w:val="af2"/>
          <w:rFonts w:cs="Times New Roman"/>
          <w:b w:val="0"/>
          <w:bCs/>
          <w:szCs w:val="28"/>
        </w:rPr>
      </w:pPr>
    </w:p>
    <w:p w:rsidR="00DA6A91" w:rsidRPr="004C01BF" w:rsidRDefault="00DA6A91" w:rsidP="004C01BF">
      <w:pPr>
        <w:spacing w:after="0"/>
        <w:rPr>
          <w:rFonts w:cs="Times New Roman"/>
        </w:rPr>
      </w:pPr>
    </w:p>
    <w:p w:rsidR="00DA6A91" w:rsidRPr="004C01BF" w:rsidRDefault="00DA6A91" w:rsidP="00DA6A91">
      <w:pPr>
        <w:pStyle w:val="af5"/>
        <w:tabs>
          <w:tab w:val="left" w:pos="4678"/>
          <w:tab w:val="left" w:pos="9072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2"/>
          <w:szCs w:val="22"/>
        </w:rPr>
        <w:t xml:space="preserve"> </w:t>
      </w:r>
      <w:r w:rsidRPr="004C01B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A6A91" w:rsidRPr="004C01BF" w:rsidRDefault="00DA6A91" w:rsidP="00DA6A91">
      <w:pPr>
        <w:pStyle w:val="af5"/>
        <w:ind w:left="4678"/>
        <w:rPr>
          <w:rFonts w:ascii="Times New Roman" w:hAnsi="Times New Roman" w:cs="Times New Roman"/>
          <w:sz w:val="22"/>
          <w:szCs w:val="22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C01BF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2"/>
          <w:szCs w:val="22"/>
        </w:rPr>
      </w:pPr>
      <w:r w:rsidRPr="004C01B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2"/>
          <w:szCs w:val="22"/>
        </w:rPr>
      </w:pP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2"/>
          <w:szCs w:val="22"/>
        </w:rPr>
      </w:pPr>
      <w:r w:rsidRPr="004C01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6A91" w:rsidRPr="004C01BF" w:rsidRDefault="00DA6A91" w:rsidP="00DA6A91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>Заявление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4C01BF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                         об исправлении технической ошибки</w:t>
      </w:r>
    </w:p>
    <w:p w:rsidR="00DA6A91" w:rsidRPr="004C01BF" w:rsidRDefault="00DA6A91" w:rsidP="004C01BF">
      <w:pPr>
        <w:spacing w:after="0"/>
        <w:rPr>
          <w:rFonts w:cs="Times New Roman"/>
          <w:szCs w:val="28"/>
        </w:rPr>
      </w:pPr>
    </w:p>
    <w:p w:rsidR="00DA6A91" w:rsidRPr="004C01BF" w:rsidRDefault="00DA6A91" w:rsidP="00DA6A91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  Сообщаю об ошибке, допущенной  при  предоставлении  муниципальной услуги по выдаче выписок из реестра муниципальной собственности.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Записано: ________________________________________________________________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Правильные сведения: ________________________________________________________________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Прошу   исправить   допущенную   техническую   ошибку   и    внести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соответствующие изменения: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C01BF">
        <w:rPr>
          <w:rFonts w:ascii="Times New Roman" w:hAnsi="Times New Roman" w:cs="Times New Roman"/>
          <w:sz w:val="28"/>
          <w:szCs w:val="28"/>
        </w:rPr>
        <w:t>в _____________________________ от</w:t>
      </w:r>
      <w:proofErr w:type="gramEnd"/>
      <w:r w:rsidRPr="004C01BF">
        <w:rPr>
          <w:rFonts w:ascii="Times New Roman" w:hAnsi="Times New Roman" w:cs="Times New Roman"/>
          <w:sz w:val="28"/>
          <w:szCs w:val="28"/>
        </w:rPr>
        <w:t xml:space="preserve"> "___"_______ 20__ г. № ________;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документа)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Прилагаю следующие документы: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1.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2.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3.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Согласе</w:t>
      </w:r>
      <w:proofErr w:type="gramStart"/>
      <w:r w:rsidRPr="004C01B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01BF">
        <w:rPr>
          <w:rFonts w:ascii="Times New Roman" w:hAnsi="Times New Roman" w:cs="Times New Roman"/>
          <w:sz w:val="28"/>
          <w:szCs w:val="28"/>
        </w:rPr>
        <w:t>на) на получение информации  о  предоставлении   (отказе в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1B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C01BF">
        <w:rPr>
          <w:rFonts w:ascii="Times New Roman" w:hAnsi="Times New Roman" w:cs="Times New Roman"/>
          <w:sz w:val="28"/>
          <w:szCs w:val="28"/>
        </w:rPr>
        <w:t>) муниципальной услуги в письменной форме.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__________________  ____________ (______________________________)</w:t>
      </w: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 (дата)               (подпись)                 (Ф.И.О.)</w:t>
      </w:r>
    </w:p>
    <w:p w:rsidR="00DA6A91" w:rsidRPr="004C01BF" w:rsidRDefault="00DA6A91" w:rsidP="004C01BF">
      <w:pPr>
        <w:spacing w:after="0"/>
        <w:rPr>
          <w:rFonts w:cs="Times New Roman"/>
          <w:szCs w:val="28"/>
        </w:rPr>
      </w:pPr>
    </w:p>
    <w:p w:rsidR="00DA6A91" w:rsidRPr="004C01BF" w:rsidRDefault="00DA6A91" w:rsidP="00DA6A9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1BF">
        <w:rPr>
          <w:rFonts w:ascii="Times New Roman" w:hAnsi="Times New Roman" w:cs="Times New Roman"/>
          <w:sz w:val="28"/>
          <w:szCs w:val="28"/>
        </w:rPr>
        <w:t xml:space="preserve">      М.П. (при наличии печати)</w:t>
      </w:r>
    </w:p>
    <w:p w:rsidR="00DA6A91" w:rsidRDefault="00DA6A91" w:rsidP="004C01BF">
      <w:pPr>
        <w:spacing w:after="0"/>
        <w:jc w:val="both"/>
      </w:pPr>
    </w:p>
    <w:sectPr w:rsidR="00DA6A91" w:rsidSect="00C5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6C0"/>
    <w:multiLevelType w:val="hybridMultilevel"/>
    <w:tmpl w:val="069CF3D8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21D7B"/>
    <w:multiLevelType w:val="hybridMultilevel"/>
    <w:tmpl w:val="142E8F9E"/>
    <w:lvl w:ilvl="0" w:tplc="3B66303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A2002E"/>
    <w:multiLevelType w:val="hybridMultilevel"/>
    <w:tmpl w:val="10E20BC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98B"/>
    <w:multiLevelType w:val="hybridMultilevel"/>
    <w:tmpl w:val="E3A81F0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F6137"/>
    <w:multiLevelType w:val="hybridMultilevel"/>
    <w:tmpl w:val="74AE96E2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F34D8"/>
    <w:multiLevelType w:val="hybridMultilevel"/>
    <w:tmpl w:val="E652755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60FFA"/>
    <w:multiLevelType w:val="hybridMultilevel"/>
    <w:tmpl w:val="2E7E06FE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9A68FA"/>
    <w:multiLevelType w:val="hybridMultilevel"/>
    <w:tmpl w:val="05D64A4A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54E"/>
    <w:multiLevelType w:val="hybridMultilevel"/>
    <w:tmpl w:val="F47E2BC4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07AF6"/>
    <w:multiLevelType w:val="hybridMultilevel"/>
    <w:tmpl w:val="02584276"/>
    <w:lvl w:ilvl="0" w:tplc="5366E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A91"/>
    <w:rsid w:val="00025465"/>
    <w:rsid w:val="001F10B8"/>
    <w:rsid w:val="002355FA"/>
    <w:rsid w:val="00237DEC"/>
    <w:rsid w:val="002565EF"/>
    <w:rsid w:val="004326AA"/>
    <w:rsid w:val="004551CB"/>
    <w:rsid w:val="004B7CAE"/>
    <w:rsid w:val="004C01BF"/>
    <w:rsid w:val="00603F19"/>
    <w:rsid w:val="00632EE6"/>
    <w:rsid w:val="006C25CA"/>
    <w:rsid w:val="006C7E6F"/>
    <w:rsid w:val="006F58B7"/>
    <w:rsid w:val="00711E74"/>
    <w:rsid w:val="00745163"/>
    <w:rsid w:val="00802005"/>
    <w:rsid w:val="00802991"/>
    <w:rsid w:val="009F6B96"/>
    <w:rsid w:val="00AB2214"/>
    <w:rsid w:val="00AD1B6E"/>
    <w:rsid w:val="00BF2BB8"/>
    <w:rsid w:val="00C50ECF"/>
    <w:rsid w:val="00D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1"/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qFormat/>
    <w:rsid w:val="00DA6A91"/>
    <w:pPr>
      <w:keepNext/>
      <w:spacing w:after="0" w:line="360" w:lineRule="atLeast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6A91"/>
    <w:pPr>
      <w:keepNext/>
      <w:widowControl w:val="0"/>
      <w:spacing w:after="0" w:line="240" w:lineRule="auto"/>
      <w:ind w:left="60" w:firstLine="720"/>
      <w:jc w:val="center"/>
      <w:outlineLvl w:val="1"/>
    </w:pPr>
    <w:rPr>
      <w:rFonts w:eastAsia="Times New Roman" w:cs="Times New Roman"/>
      <w:i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6A91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DA6A91"/>
    <w:pPr>
      <w:spacing w:after="0" w:line="240" w:lineRule="auto"/>
    </w:pPr>
    <w:rPr>
      <w:rFonts w:ascii="Times New Roman" w:eastAsiaTheme="minorHAnsi" w:hAnsi="Times New Roman"/>
      <w:sz w:val="28"/>
    </w:rPr>
  </w:style>
  <w:style w:type="paragraph" w:styleId="a4">
    <w:name w:val="Body Text Indent"/>
    <w:basedOn w:val="a"/>
    <w:link w:val="a5"/>
    <w:rsid w:val="00DA6A91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6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DA6A91"/>
    <w:pPr>
      <w:widowControl w:val="0"/>
      <w:spacing w:after="0" w:line="240" w:lineRule="exact"/>
      <w:ind w:left="560" w:right="520" w:firstLine="72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paragraph" w:styleId="a7">
    <w:name w:val="Body Text"/>
    <w:basedOn w:val="a"/>
    <w:link w:val="a8"/>
    <w:rsid w:val="00DA6A9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A6A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DA6A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DA6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A6A91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6A91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6A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6A91"/>
    <w:pPr>
      <w:widowControl w:val="0"/>
      <w:autoSpaceDE w:val="0"/>
      <w:autoSpaceDN w:val="0"/>
      <w:adjustRightInd w:val="0"/>
      <w:spacing w:after="0" w:line="326" w:lineRule="exact"/>
      <w:ind w:hanging="672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A6A9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DA6A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DA6A91"/>
    <w:rPr>
      <w:rFonts w:ascii="Times New Roman" w:hAnsi="Times New Roman" w:cs="Times New Roman"/>
      <w:sz w:val="28"/>
      <w:szCs w:val="28"/>
    </w:rPr>
  </w:style>
  <w:style w:type="paragraph" w:styleId="ab">
    <w:name w:val="Plain Text"/>
    <w:aliases w:val=" Знак1"/>
    <w:basedOn w:val="a"/>
    <w:link w:val="ac"/>
    <w:rsid w:val="00DA6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 Знак1 Знак"/>
    <w:basedOn w:val="a0"/>
    <w:link w:val="ab"/>
    <w:rsid w:val="00DA6A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A6A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6A9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DA6A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A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A6A9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A6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DA6A91"/>
    <w:pPr>
      <w:tabs>
        <w:tab w:val="left" w:pos="0"/>
      </w:tabs>
      <w:suppressAutoHyphens/>
      <w:spacing w:after="0" w:line="240" w:lineRule="auto"/>
      <w:ind w:firstLine="5400"/>
    </w:pPr>
    <w:rPr>
      <w:rFonts w:eastAsia="Times New Roman" w:cs="Times New Roman"/>
      <w:szCs w:val="28"/>
      <w:lang w:eastAsia="ar-SA"/>
    </w:rPr>
  </w:style>
  <w:style w:type="paragraph" w:customStyle="1" w:styleId="formattext">
    <w:name w:val="formattext"/>
    <w:basedOn w:val="a"/>
    <w:rsid w:val="00DA6A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DA6A91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DA6A91"/>
    <w:rPr>
      <w:rFonts w:cs="Times New Roman"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DA6A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A6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A6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A6A91"/>
    <w:rPr>
      <w:rFonts w:cs="Times New Roman"/>
    </w:rPr>
  </w:style>
  <w:style w:type="paragraph" w:styleId="af7">
    <w:name w:val="List Paragraph"/>
    <w:basedOn w:val="a"/>
    <w:uiPriority w:val="34"/>
    <w:qFormat/>
    <w:rsid w:val="00DA6A91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001" TargetMode="External"/><Relationship Id="rId13" Type="http://schemas.openxmlformats.org/officeDocument/2006/relationships/hyperlink" Target="consultantplus://offline/ref=0AFF66F2CC28E4052014C605A54DAA50EC3CF5C6BCDE55BCBEA8F5768B38841B5C2EFE33E529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dukovskoyesp.ru/" TargetMode="External"/><Relationship Id="rId12" Type="http://schemas.openxmlformats.org/officeDocument/2006/relationships/hyperlink" Target="garantF1://10064504.0" TargetMode="External"/><Relationship Id="rId17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garantF1://12077515.7014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dagamuk\&#1056;&#1072;&#1073;&#1086;&#1095;&#1080;&#1081;%20&#1089;&#1090;&#1086;&#1083;\&#1050;&#1086;&#1087;&#1080;&#1103;%20&#1042;&#1085;&#1077;&#1089;.%20&#1080;&#1079;&#1084;.%20&#1074;%20&#1072;&#1076;&#1084;&#1080;&#1085;&#1080;&#1089;&#1090;&#1088;&#1072;&#1090;&#1080;&#1074;&#1085;&#1099;&#1081;%20&#1088;&#1077;&#1075;&#1083;&#1072;&#1084;&#1077;&#1085;&#1090;%20&#1087;&#1086;%20&#1087;&#1077;&#1088;&#1077;&#1074;&#1086;&#1076;&#1072;&#1084;%20%20&#1047;&#1040;&#1048;&#1056;&#1040;%20&#1080;&#1089;&#1087;&#1088;%20&#1086;&#1073;%20&#1091;&#1090;&#1074;.doc" TargetMode="External"/><Relationship Id="rId10" Type="http://schemas.openxmlformats.org/officeDocument/2006/relationships/hyperlink" Target="garantF1://12077515.7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0AFF66F2CC28E4052014C605A54DAA50EC3CF5C6BCDE55BCBEA8F5768B38841B5C2EFE3B51E4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8614</Words>
  <Characters>49101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3</cp:revision>
  <cp:lastPrinted>2020-12-03T09:27:00Z</cp:lastPrinted>
  <dcterms:created xsi:type="dcterms:W3CDTF">2020-12-03T09:26:00Z</dcterms:created>
  <dcterms:modified xsi:type="dcterms:W3CDTF">2020-12-03T09:27:00Z</dcterms:modified>
</cp:coreProperties>
</file>